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rPr>
        <w:id w:val="-757977792"/>
        <w:docPartObj>
          <w:docPartGallery w:val="Cover Pages"/>
          <w:docPartUnique/>
        </w:docPartObj>
      </w:sdtPr>
      <w:sdtContent>
        <w:p w14:paraId="5650C150" w14:textId="77777777" w:rsidR="00263733" w:rsidRPr="00DA7FDB" w:rsidRDefault="002F3D3A">
          <w:pPr>
            <w:rPr>
              <w:rFonts w:asciiTheme="minorHAnsi" w:hAnsiTheme="minorHAnsi"/>
            </w:rPr>
          </w:pPr>
          <w:r w:rsidRPr="00DA7FDB">
            <w:rPr>
              <w:rFonts w:asciiTheme="minorHAnsi" w:hAnsiTheme="minorHAnsi"/>
              <w:noProof/>
              <w:lang w:eastAsia="en-GB"/>
            </w:rPr>
            <mc:AlternateContent>
              <mc:Choice Requires="wps">
                <w:drawing>
                  <wp:anchor distT="0" distB="0" distL="114300" distR="114300" simplePos="0" relativeHeight="251662848" behindDoc="0" locked="0" layoutInCell="1" allowOverlap="1" wp14:anchorId="01486EF0" wp14:editId="52D49127">
                    <wp:simplePos x="0" y="0"/>
                    <wp:positionH relativeFrom="page">
                      <wp:posOffset>5676900</wp:posOffset>
                    </wp:positionH>
                    <wp:positionV relativeFrom="page">
                      <wp:posOffset>180975</wp:posOffset>
                    </wp:positionV>
                    <wp:extent cx="1880870" cy="9601200"/>
                    <wp:effectExtent l="0" t="0" r="508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0120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289125193"/>
                                  <w:dataBinding w:prefixMappings="xmlns:ns0='http://schemas.openxmlformats.org/package/2006/metadata/core-properties' xmlns:ns1='http://purl.org/dc/elements/1.1/'" w:xpath="/ns0:coreProperties[1]/ns1:subject[1]" w:storeItemID="{6C3C8BC8-F283-45AE-878A-BAB7291924A1}"/>
                                  <w:text/>
                                </w:sdtPr>
                                <w:sdtContent>
                                  <w:p w14:paraId="5E733879" w14:textId="06D4CE77" w:rsidR="001F463A" w:rsidRDefault="001F463A" w:rsidP="00100FDA">
                                    <w:pPr>
                                      <w:pStyle w:val="Subtitle"/>
                                      <w:spacing w:before="1560"/>
                                      <w:rPr>
                                        <w:color w:val="FFFFFF" w:themeColor="background1"/>
                                      </w:rPr>
                                    </w:pPr>
                                    <w:r>
                                      <w:rPr>
                                        <w:color w:val="FFFFFF" w:themeColor="background1"/>
                                        <w:lang w:val="en-GB"/>
                                      </w:rPr>
                                      <w:t>Updated: June 2020     Ratified: July 2020</w:t>
                                    </w:r>
                                  </w:p>
                                </w:sdtContent>
                              </w:sdt>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01486EF0" id="Rectangle 48" o:spid="_x0000_s1026" style="position:absolute;margin-left:447pt;margin-top:14.25pt;width:148.1pt;height:756pt;z-index:25166284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" fillcolor="green" stroked="f" strokeweight="2pt">
                    <v:textbox inset="14.4pt,,14.4pt">
                      <w:txbxContent>
                        <w:sdt>
                          <w:sdtPr>
                            <w:rPr>
                              <w:color w:val="FFFFFF" w:themeColor="background1"/>
                            </w:rPr>
                            <w:alias w:val="Subtitle"/>
                            <w:id w:val="-289125193"/>
                            <w:dataBinding w:prefixMappings="xmlns:ns0='http://schemas.openxmlformats.org/package/2006/metadata/core-properties' xmlns:ns1='http://purl.org/dc/elements/1.1/'" w:xpath="/ns0:coreProperties[1]/ns1:subject[1]" w:storeItemID="{6C3C8BC8-F283-45AE-878A-BAB7291924A1}"/>
                            <w:text/>
                          </w:sdtPr>
                          <w:sdtContent>
                            <w:p w14:paraId="5E733879" w14:textId="06D4CE77" w:rsidR="001F463A" w:rsidRDefault="001F463A" w:rsidP="00100FDA">
                              <w:pPr>
                                <w:pStyle w:val="Subtitle"/>
                                <w:spacing w:before="1560"/>
                                <w:rPr>
                                  <w:color w:val="FFFFFF" w:themeColor="background1"/>
                                </w:rPr>
                              </w:pPr>
                              <w:r>
                                <w:rPr>
                                  <w:color w:val="FFFFFF" w:themeColor="background1"/>
                                  <w:lang w:val="en-GB"/>
                                </w:rPr>
                                <w:t>Updated: June 2020     Ratified: July 2020</w:t>
                              </w:r>
                            </w:p>
                          </w:sdtContent>
                        </w:sdt>
                      </w:txbxContent>
                    </v:textbox>
                    <w10:wrap anchorx="page" anchory="page"/>
                  </v:rect>
                </w:pict>
              </mc:Fallback>
            </mc:AlternateContent>
          </w:r>
          <w:r w:rsidR="00263733" w:rsidRPr="00DA7FDB">
            <w:rPr>
              <w:rFonts w:asciiTheme="minorHAnsi" w:hAnsiTheme="minorHAnsi"/>
              <w:noProof/>
              <w:lang w:eastAsia="en-GB"/>
            </w:rPr>
            <mc:AlternateContent>
              <mc:Choice Requires="wps">
                <w:drawing>
                  <wp:anchor distT="0" distB="0" distL="114300" distR="114300" simplePos="0" relativeHeight="251664896" behindDoc="0" locked="0" layoutInCell="1" allowOverlap="1" wp14:anchorId="3FD16634" wp14:editId="5F4AA072">
                    <wp:simplePos x="0" y="0"/>
                    <wp:positionH relativeFrom="page">
                      <wp:posOffset>257175</wp:posOffset>
                    </wp:positionH>
                    <wp:positionV relativeFrom="page">
                      <wp:posOffset>171450</wp:posOffset>
                    </wp:positionV>
                    <wp:extent cx="5354320" cy="9601200"/>
                    <wp:effectExtent l="0" t="0" r="889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4320" cy="9601200"/>
                            </a:xfrm>
                            <a:prstGeom prst="rect">
                              <a:avLst/>
                            </a:prstGeom>
                            <a:solidFill>
                              <a:srgbClr val="1BC7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sz w:val="56"/>
                                    <w:szCs w:val="56"/>
                                  </w:rPr>
                                  <w:alias w:val="Title"/>
                                  <w:id w:val="-192923932"/>
                                  <w:dataBinding w:prefixMappings="xmlns:ns0='http://schemas.openxmlformats.org/package/2006/metadata/core-properties' xmlns:ns1='http://purl.org/dc/elements/1.1/'" w:xpath="/ns0:coreProperties[1]/ns1:title[1]" w:storeItemID="{6C3C8BC8-F283-45AE-878A-BAB7291924A1}"/>
                                  <w:text/>
                                </w:sdtPr>
                                <w:sdtEndPr>
                                  <w:rPr>
                                    <w:bCs w:val="0"/>
                                  </w:rPr>
                                </w:sdtEndPr>
                                <w:sdtContent>
                                  <w:p w14:paraId="12B9658A" w14:textId="77777777" w:rsidR="001F463A" w:rsidRDefault="001F463A" w:rsidP="00263733">
                                    <w:pPr>
                                      <w:pStyle w:val="Title"/>
                                      <w:jc w:val="left"/>
                                      <w:rPr>
                                        <w:rFonts w:asciiTheme="minorHAnsi" w:hAnsiTheme="minorHAnsi" w:cstheme="minorHAnsi"/>
                                        <w:bCs w:val="0"/>
                                        <w:sz w:val="56"/>
                                      </w:rPr>
                                    </w:pPr>
                                    <w:r>
                                      <w:rPr>
                                        <w:rFonts w:asciiTheme="minorHAnsi" w:hAnsiTheme="minorHAnsi" w:cstheme="minorHAnsi"/>
                                        <w:sz w:val="56"/>
                                        <w:szCs w:val="56"/>
                                        <w:lang w:val="en-US"/>
                                      </w:rPr>
                                      <w:t>Horizon Community College Health and Safety Policy</w:t>
                                    </w:r>
                                  </w:p>
                                </w:sdtContent>
                              </w:sdt>
                              <w:p w14:paraId="6D79148E" w14:textId="77777777" w:rsidR="001F463A" w:rsidRPr="00A53F5A" w:rsidRDefault="001F463A" w:rsidP="00263733">
                                <w:pPr>
                                  <w:pStyle w:val="Title"/>
                                  <w:jc w:val="left"/>
                                  <w:rPr>
                                    <w:b w:val="0"/>
                                    <w:sz w:val="36"/>
                                    <w:szCs w:val="36"/>
                                  </w:rPr>
                                </w:pPr>
                              </w:p>
                            </w:txbxContent>
                          </wps:txbx>
                          <wps:bodyPr rot="0" spcFirstLastPara="0" vertOverflow="overflow" horzOverflow="overflow" vert="horz" wrap="square" lIns="274320" tIns="914400" rIns="274320" bIns="45720" numCol="1" spcCol="0" rtlCol="0" fromWordArt="0" anchor="t"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w14:anchorId="3FD16634" id="Rectangle 47" o:spid="_x0000_s1027" style="position:absolute;margin-left:20.25pt;margin-top:13.5pt;width:421.6pt;height:756pt;z-index:251664896;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" fillcolor="#1bc71f" stroked="f" strokeweight="2pt">
                    <v:textbox inset="21.6pt,1in,21.6pt">
                      <w:txbxContent>
                        <w:sdt>
                          <w:sdtPr>
                            <w:rPr>
                              <w:rFonts w:asciiTheme="minorHAnsi" w:hAnsiTheme="minorHAnsi" w:cstheme="minorHAnsi"/>
                              <w:sz w:val="56"/>
                              <w:szCs w:val="56"/>
                            </w:rPr>
                            <w:alias w:val="Title"/>
                            <w:id w:val="-192923932"/>
                            <w:dataBinding w:prefixMappings="xmlns:ns0='http://schemas.openxmlformats.org/package/2006/metadata/core-properties' xmlns:ns1='http://purl.org/dc/elements/1.1/'" w:xpath="/ns0:coreProperties[1]/ns1:title[1]" w:storeItemID="{6C3C8BC8-F283-45AE-878A-BAB7291924A1}"/>
                            <w:text/>
                          </w:sdtPr>
                          <w:sdtEndPr>
                            <w:rPr>
                              <w:bCs w:val="0"/>
                            </w:rPr>
                          </w:sdtEndPr>
                          <w:sdtContent>
                            <w:p w14:paraId="12B9658A" w14:textId="77777777" w:rsidR="001F463A" w:rsidRDefault="001F463A" w:rsidP="00263733">
                              <w:pPr>
                                <w:pStyle w:val="Title"/>
                                <w:jc w:val="left"/>
                                <w:rPr>
                                  <w:rFonts w:asciiTheme="minorHAnsi" w:hAnsiTheme="minorHAnsi" w:cstheme="minorHAnsi"/>
                                  <w:bCs w:val="0"/>
                                  <w:sz w:val="56"/>
                                </w:rPr>
                              </w:pPr>
                              <w:r>
                                <w:rPr>
                                  <w:rFonts w:asciiTheme="minorHAnsi" w:hAnsiTheme="minorHAnsi" w:cstheme="minorHAnsi"/>
                                  <w:sz w:val="56"/>
                                  <w:szCs w:val="56"/>
                                  <w:lang w:val="en-US"/>
                                </w:rPr>
                                <w:t>Horizon Community College Health and Safety Policy</w:t>
                              </w:r>
                            </w:p>
                          </w:sdtContent>
                        </w:sdt>
                        <w:p w14:paraId="6D79148E" w14:textId="77777777" w:rsidR="001F463A" w:rsidRPr="00A53F5A" w:rsidRDefault="001F463A" w:rsidP="00263733">
                          <w:pPr>
                            <w:pStyle w:val="Title"/>
                            <w:jc w:val="left"/>
                            <w:rPr>
                              <w:b w:val="0"/>
                              <w:sz w:val="36"/>
                              <w:szCs w:val="36"/>
                            </w:rPr>
                          </w:pPr>
                        </w:p>
                      </w:txbxContent>
                    </v:textbox>
                    <w10:wrap anchorx="page" anchory="page"/>
                  </v:rect>
                </w:pict>
              </mc:Fallback>
            </mc:AlternateContent>
          </w:r>
        </w:p>
        <w:p w14:paraId="73151026" w14:textId="77777777" w:rsidR="00263733" w:rsidRPr="00DA7FDB" w:rsidRDefault="00263733">
          <w:pPr>
            <w:rPr>
              <w:rFonts w:asciiTheme="minorHAnsi" w:hAnsiTheme="minorHAnsi"/>
            </w:rPr>
          </w:pPr>
        </w:p>
        <w:p w14:paraId="0A1965D6" w14:textId="77777777" w:rsidR="00C52DBF" w:rsidRPr="00DA7FDB" w:rsidRDefault="002F3D3A" w:rsidP="00263733">
          <w:pPr>
            <w:overflowPunct/>
            <w:autoSpaceDE/>
            <w:autoSpaceDN/>
            <w:adjustRightInd/>
            <w:textAlignment w:val="auto"/>
            <w:rPr>
              <w:rFonts w:asciiTheme="minorHAnsi" w:hAnsiTheme="minorHAnsi"/>
            </w:rPr>
            <w:sectPr w:rsidR="00C52DBF" w:rsidRPr="00DA7FDB" w:rsidSect="00263733">
              <w:headerReference w:type="default" r:id="rId11"/>
              <w:footerReference w:type="even" r:id="rId12"/>
              <w:pgSz w:w="12240" w:h="15840"/>
              <w:pgMar w:top="1440" w:right="1800" w:bottom="1440" w:left="1800" w:header="708" w:footer="708" w:gutter="0"/>
              <w:pgNumType w:start="0"/>
              <w:cols w:space="708"/>
              <w:titlePg/>
              <w:docGrid w:linePitch="360"/>
            </w:sectPr>
          </w:pPr>
          <w:r w:rsidRPr="00DA7FDB">
            <w:rPr>
              <w:rFonts w:asciiTheme="minorHAnsi" w:hAnsiTheme="minorHAnsi"/>
              <w:noProof/>
              <w:lang w:eastAsia="en-GB"/>
            </w:rPr>
            <mc:AlternateContent>
              <mc:Choice Requires="wps">
                <w:drawing>
                  <wp:anchor distT="0" distB="0" distL="114300" distR="114300" simplePos="0" relativeHeight="251666944" behindDoc="0" locked="0" layoutInCell="1" allowOverlap="1" wp14:anchorId="4CFA2129" wp14:editId="4D7C5ABB">
                    <wp:simplePos x="0" y="0"/>
                    <wp:positionH relativeFrom="column">
                      <wp:posOffset>-701040</wp:posOffset>
                    </wp:positionH>
                    <wp:positionV relativeFrom="paragraph">
                      <wp:posOffset>4893310</wp:posOffset>
                    </wp:positionV>
                    <wp:extent cx="4914900" cy="30607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914900" cy="306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C1684" w14:textId="77777777"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T</w:t>
                                </w:r>
                                <w:r w:rsidRPr="002F3D3A">
                                  <w:rPr>
                                    <w:rFonts w:asciiTheme="minorHAnsi" w:hAnsiTheme="minorHAnsi"/>
                                    <w:i/>
                                    <w:color w:val="FFFFFF" w:themeColor="background1"/>
                                    <w:sz w:val="40"/>
                                    <w:szCs w:val="40"/>
                                  </w:rPr>
                                  <w:t>o be re</w:t>
                                </w:r>
                                <w:r>
                                  <w:rPr>
                                    <w:rFonts w:asciiTheme="minorHAnsi" w:hAnsiTheme="minorHAnsi"/>
                                    <w:i/>
                                    <w:color w:val="FFFFFF" w:themeColor="background1"/>
                                    <w:sz w:val="40"/>
                                    <w:szCs w:val="40"/>
                                  </w:rPr>
                                  <w:t>ad in conjunction with the following policies:</w:t>
                                </w:r>
                              </w:p>
                              <w:p w14:paraId="0C689DEC" w14:textId="77777777" w:rsidR="001F463A" w:rsidRDefault="001F463A">
                                <w:pPr>
                                  <w:rPr>
                                    <w:rFonts w:asciiTheme="minorHAnsi" w:hAnsiTheme="minorHAnsi"/>
                                    <w:i/>
                                    <w:color w:val="FFFFFF" w:themeColor="background1"/>
                                    <w:sz w:val="40"/>
                                    <w:szCs w:val="40"/>
                                  </w:rPr>
                                </w:pPr>
                              </w:p>
                              <w:p w14:paraId="247F23A7" w14:textId="77777777"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First Aid Policy</w:t>
                                </w:r>
                              </w:p>
                              <w:p w14:paraId="3C878AFF" w14:textId="2E70200B"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CCTV Policy under Information Governance</w:t>
                                </w:r>
                              </w:p>
                              <w:p w14:paraId="36EC1D7F" w14:textId="77777777"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Educational Visits and Journeys Policy</w:t>
                                </w:r>
                              </w:p>
                              <w:p w14:paraId="1B346835" w14:textId="77777777"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Building Security Policy</w:t>
                                </w:r>
                              </w:p>
                              <w:p w14:paraId="448E6F47" w14:textId="4BD3F73C"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Health &amp; Safety Policy – WRL</w:t>
                                </w:r>
                              </w:p>
                              <w:p w14:paraId="1DC09171" w14:textId="10DF178D"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Nursery Health &amp; Safety Policy</w:t>
                                </w:r>
                              </w:p>
                              <w:p w14:paraId="17C90BF6" w14:textId="77777777" w:rsidR="001F463A" w:rsidRDefault="001F463A">
                                <w:pPr>
                                  <w:rPr>
                                    <w:rFonts w:asciiTheme="minorHAnsi" w:hAnsiTheme="minorHAnsi"/>
                                    <w:i/>
                                    <w:color w:val="FFFFFF" w:themeColor="background1"/>
                                    <w:sz w:val="40"/>
                                    <w:szCs w:val="40"/>
                                  </w:rPr>
                                </w:pPr>
                              </w:p>
                              <w:p w14:paraId="274FCF36" w14:textId="77777777" w:rsidR="001F463A" w:rsidRDefault="001F463A">
                                <w:pPr>
                                  <w:rPr>
                                    <w:rFonts w:asciiTheme="minorHAnsi" w:hAnsiTheme="minorHAnsi"/>
                                    <w:i/>
                                    <w:color w:val="FFFFFF" w:themeColor="background1"/>
                                    <w:sz w:val="40"/>
                                    <w:szCs w:val="40"/>
                                  </w:rPr>
                                </w:pPr>
                              </w:p>
                              <w:p w14:paraId="3BCD0AFB" w14:textId="77777777" w:rsidR="001F463A" w:rsidRPr="002F3D3A" w:rsidRDefault="001F463A">
                                <w:pPr>
                                  <w:rPr>
                                    <w:rFonts w:asciiTheme="minorHAnsi" w:hAnsiTheme="minorHAnsi"/>
                                    <w:i/>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A2129" id="_x0000_t202" coordsize="21600,21600" o:spt="202" path="m,l,21600r21600,l21600,xe">
                    <v:stroke joinstyle="miter"/>
                    <v:path gradientshapeok="t" o:connecttype="rect"/>
                  </v:shapetype>
                  <v:shape id="Text Box 1" o:spid="_x0000_s1028" type="#_x0000_t202" style="position:absolute;margin-left:-55.2pt;margin-top:385.3pt;width:387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" filled="f" stroked="f" strokeweight=".5pt">
                    <v:textbox>
                      <w:txbxContent>
                        <w:p w14:paraId="4E2C1684" w14:textId="77777777"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T</w:t>
                          </w:r>
                          <w:r w:rsidRPr="002F3D3A">
                            <w:rPr>
                              <w:rFonts w:asciiTheme="minorHAnsi" w:hAnsiTheme="minorHAnsi"/>
                              <w:i/>
                              <w:color w:val="FFFFFF" w:themeColor="background1"/>
                              <w:sz w:val="40"/>
                              <w:szCs w:val="40"/>
                            </w:rPr>
                            <w:t>o be re</w:t>
                          </w:r>
                          <w:r>
                            <w:rPr>
                              <w:rFonts w:asciiTheme="minorHAnsi" w:hAnsiTheme="minorHAnsi"/>
                              <w:i/>
                              <w:color w:val="FFFFFF" w:themeColor="background1"/>
                              <w:sz w:val="40"/>
                              <w:szCs w:val="40"/>
                            </w:rPr>
                            <w:t>ad in conjunction with the following policies:</w:t>
                          </w:r>
                        </w:p>
                        <w:p w14:paraId="0C689DEC" w14:textId="77777777" w:rsidR="001F463A" w:rsidRDefault="001F463A">
                          <w:pPr>
                            <w:rPr>
                              <w:rFonts w:asciiTheme="minorHAnsi" w:hAnsiTheme="minorHAnsi"/>
                              <w:i/>
                              <w:color w:val="FFFFFF" w:themeColor="background1"/>
                              <w:sz w:val="40"/>
                              <w:szCs w:val="40"/>
                            </w:rPr>
                          </w:pPr>
                        </w:p>
                        <w:p w14:paraId="247F23A7" w14:textId="77777777"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First Aid Policy</w:t>
                          </w:r>
                        </w:p>
                        <w:p w14:paraId="3C878AFF" w14:textId="2E70200B"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CCTV Policy under Information Governance</w:t>
                          </w:r>
                        </w:p>
                        <w:p w14:paraId="36EC1D7F" w14:textId="77777777"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Educational Visits and Journeys Policy</w:t>
                          </w:r>
                        </w:p>
                        <w:p w14:paraId="1B346835" w14:textId="77777777"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Building Security Policy</w:t>
                          </w:r>
                        </w:p>
                        <w:p w14:paraId="448E6F47" w14:textId="4BD3F73C"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Health &amp; Safety Policy – WRL</w:t>
                          </w:r>
                        </w:p>
                        <w:p w14:paraId="1DC09171" w14:textId="10DF178D" w:rsidR="001F463A" w:rsidRDefault="001F463A">
                          <w:pPr>
                            <w:rPr>
                              <w:rFonts w:asciiTheme="minorHAnsi" w:hAnsiTheme="minorHAnsi"/>
                              <w:i/>
                              <w:color w:val="FFFFFF" w:themeColor="background1"/>
                              <w:sz w:val="40"/>
                              <w:szCs w:val="40"/>
                            </w:rPr>
                          </w:pPr>
                          <w:r>
                            <w:rPr>
                              <w:rFonts w:asciiTheme="minorHAnsi" w:hAnsiTheme="minorHAnsi"/>
                              <w:i/>
                              <w:color w:val="FFFFFF" w:themeColor="background1"/>
                              <w:sz w:val="40"/>
                              <w:szCs w:val="40"/>
                            </w:rPr>
                            <w:t>Nursery Health &amp; Safety Policy</w:t>
                          </w:r>
                        </w:p>
                        <w:p w14:paraId="17C90BF6" w14:textId="77777777" w:rsidR="001F463A" w:rsidRDefault="001F463A">
                          <w:pPr>
                            <w:rPr>
                              <w:rFonts w:asciiTheme="minorHAnsi" w:hAnsiTheme="minorHAnsi"/>
                              <w:i/>
                              <w:color w:val="FFFFFF" w:themeColor="background1"/>
                              <w:sz w:val="40"/>
                              <w:szCs w:val="40"/>
                            </w:rPr>
                          </w:pPr>
                        </w:p>
                        <w:p w14:paraId="274FCF36" w14:textId="77777777" w:rsidR="001F463A" w:rsidRDefault="001F463A">
                          <w:pPr>
                            <w:rPr>
                              <w:rFonts w:asciiTheme="minorHAnsi" w:hAnsiTheme="minorHAnsi"/>
                              <w:i/>
                              <w:color w:val="FFFFFF" w:themeColor="background1"/>
                              <w:sz w:val="40"/>
                              <w:szCs w:val="40"/>
                            </w:rPr>
                          </w:pPr>
                        </w:p>
                        <w:p w14:paraId="3BCD0AFB" w14:textId="77777777" w:rsidR="001F463A" w:rsidRPr="002F3D3A" w:rsidRDefault="001F463A">
                          <w:pPr>
                            <w:rPr>
                              <w:rFonts w:asciiTheme="minorHAnsi" w:hAnsiTheme="minorHAnsi"/>
                              <w:i/>
                              <w:color w:val="FFFFFF" w:themeColor="background1"/>
                              <w:sz w:val="40"/>
                              <w:szCs w:val="40"/>
                            </w:rPr>
                          </w:pPr>
                        </w:p>
                      </w:txbxContent>
                    </v:textbox>
                  </v:shape>
                </w:pict>
              </mc:Fallback>
            </mc:AlternateContent>
          </w:r>
          <w:r w:rsidR="00263733" w:rsidRPr="00DA7FDB">
            <w:rPr>
              <w:rFonts w:asciiTheme="minorHAnsi" w:hAnsiTheme="minorHAnsi"/>
              <w:noProof/>
              <w:lang w:eastAsia="en-GB"/>
            </w:rPr>
            <w:drawing>
              <wp:anchor distT="0" distB="0" distL="114300" distR="114300" simplePos="0" relativeHeight="251665920" behindDoc="0" locked="0" layoutInCell="1" allowOverlap="1" wp14:anchorId="7DA95FC6" wp14:editId="65CC3054">
                <wp:simplePos x="0" y="0"/>
                <wp:positionH relativeFrom="column">
                  <wp:posOffset>4847590</wp:posOffset>
                </wp:positionH>
                <wp:positionV relativeFrom="paragraph">
                  <wp:posOffset>7136130</wp:posOffset>
                </wp:positionV>
                <wp:extent cx="1171575" cy="1191895"/>
                <wp:effectExtent l="0" t="0" r="9525" b="8255"/>
                <wp:wrapTight wrapText="bothSides">
                  <wp:wrapPolygon edited="0">
                    <wp:start x="0" y="0"/>
                    <wp:lineTo x="0" y="14500"/>
                    <wp:lineTo x="1405" y="16571"/>
                    <wp:lineTo x="1405" y="16916"/>
                    <wp:lineTo x="7727" y="21404"/>
                    <wp:lineTo x="8429" y="21404"/>
                    <wp:lineTo x="12644" y="21404"/>
                    <wp:lineTo x="13346" y="21404"/>
                    <wp:lineTo x="20020" y="16916"/>
                    <wp:lineTo x="20020" y="16571"/>
                    <wp:lineTo x="21424" y="14500"/>
                    <wp:lineTo x="214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 logo.png"/>
                        <pic:cNvPicPr/>
                      </pic:nvPicPr>
                      <pic:blipFill>
                        <a:blip r:embed="rId13">
                          <a:extLst>
                            <a:ext uri="{28A0092B-C50C-407E-A947-70E740481C1C}">
                              <a14:useLocalDpi xmlns:a14="http://schemas.microsoft.com/office/drawing/2010/main" val="0"/>
                            </a:ext>
                          </a:extLst>
                        </a:blip>
                        <a:stretch>
                          <a:fillRect/>
                        </a:stretch>
                      </pic:blipFill>
                      <pic:spPr>
                        <a:xfrm>
                          <a:off x="0" y="0"/>
                          <a:ext cx="1171575" cy="1191895"/>
                        </a:xfrm>
                        <a:prstGeom prst="rect">
                          <a:avLst/>
                        </a:prstGeom>
                      </pic:spPr>
                    </pic:pic>
                  </a:graphicData>
                </a:graphic>
                <wp14:sizeRelH relativeFrom="page">
                  <wp14:pctWidth>0</wp14:pctWidth>
                </wp14:sizeRelH>
                <wp14:sizeRelV relativeFrom="page">
                  <wp14:pctHeight>0</wp14:pctHeight>
                </wp14:sizeRelV>
              </wp:anchor>
            </w:drawing>
          </w:r>
        </w:p>
      </w:sdtContent>
    </w:sdt>
    <w:p w14:paraId="0B64891A" w14:textId="77777777" w:rsidR="005120B3" w:rsidRDefault="004D1388" w:rsidP="005120B3">
      <w:pPr>
        <w:pStyle w:val="Heading1"/>
        <w:rPr>
          <w:rFonts w:asciiTheme="minorHAnsi" w:hAnsiTheme="minorHAnsi"/>
          <w:sz w:val="40"/>
          <w:szCs w:val="40"/>
          <w:u w:val="single"/>
        </w:rPr>
      </w:pPr>
      <w:r>
        <w:rPr>
          <w:rFonts w:asciiTheme="minorHAnsi" w:hAnsiTheme="minorHAnsi"/>
          <w:sz w:val="40"/>
          <w:szCs w:val="40"/>
          <w:u w:val="single"/>
        </w:rPr>
        <w:lastRenderedPageBreak/>
        <w:br w:type="page"/>
      </w:r>
    </w:p>
    <w:p w14:paraId="2AEC736D" w14:textId="77777777" w:rsidR="005120B3" w:rsidRDefault="005120B3" w:rsidP="005120B3">
      <w:pPr>
        <w:jc w:val="center"/>
        <w:rPr>
          <w:rFonts w:asciiTheme="minorHAnsi" w:hAnsiTheme="minorHAnsi"/>
          <w:b/>
          <w:sz w:val="40"/>
          <w:szCs w:val="40"/>
          <w:u w:val="single"/>
        </w:rPr>
      </w:pPr>
      <w:r w:rsidRPr="005120B3">
        <w:rPr>
          <w:rFonts w:asciiTheme="minorHAnsi" w:hAnsiTheme="minorHAnsi"/>
          <w:b/>
          <w:sz w:val="40"/>
          <w:szCs w:val="40"/>
          <w:u w:val="single"/>
        </w:rPr>
        <w:lastRenderedPageBreak/>
        <w:t>HEALTH AND SAFETY POLICY</w:t>
      </w:r>
    </w:p>
    <w:p w14:paraId="4C14F34A" w14:textId="77777777" w:rsidR="005120B3" w:rsidRDefault="005120B3" w:rsidP="005120B3">
      <w:pPr>
        <w:jc w:val="center"/>
        <w:rPr>
          <w:rFonts w:asciiTheme="minorHAnsi" w:hAnsiTheme="minorHAnsi"/>
          <w:b/>
          <w:sz w:val="40"/>
          <w:szCs w:val="40"/>
          <w:u w:val="single"/>
        </w:rPr>
      </w:pPr>
    </w:p>
    <w:p w14:paraId="5AC63DCA" w14:textId="77777777" w:rsidR="005120B3" w:rsidRPr="005120B3" w:rsidRDefault="005120B3" w:rsidP="005120B3">
      <w:pPr>
        <w:jc w:val="center"/>
        <w:rPr>
          <w:rFonts w:asciiTheme="minorHAnsi" w:hAnsiTheme="minorHAnsi"/>
          <w:b/>
          <w:sz w:val="36"/>
          <w:szCs w:val="36"/>
        </w:rPr>
      </w:pPr>
      <w:r>
        <w:rPr>
          <w:rFonts w:asciiTheme="minorHAnsi" w:hAnsiTheme="minorHAnsi"/>
          <w:b/>
          <w:sz w:val="36"/>
          <w:szCs w:val="36"/>
        </w:rPr>
        <w:t>C O N T E N T S</w:t>
      </w:r>
    </w:p>
    <w:p w14:paraId="023D5B68" w14:textId="77777777" w:rsidR="005120B3" w:rsidRPr="005120B3" w:rsidRDefault="005120B3" w:rsidP="005120B3">
      <w:pPr>
        <w:jc w:val="center"/>
        <w:rPr>
          <w:rFonts w:asciiTheme="minorHAnsi" w:hAnsiTheme="minorHAnsi"/>
          <w:b/>
          <w:sz w:val="40"/>
          <w:szCs w:val="40"/>
          <w:u w:val="single"/>
        </w:rPr>
      </w:pPr>
    </w:p>
    <w:p w14:paraId="06E86346" w14:textId="77777777" w:rsidR="005120B3" w:rsidRPr="005120B3" w:rsidRDefault="005120B3" w:rsidP="005120B3">
      <w:pPr>
        <w:rPr>
          <w:rFonts w:asciiTheme="minorHAnsi" w:hAnsiTheme="minorHAnsi"/>
          <w:b/>
          <w:bCs/>
          <w:color w:val="000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773"/>
        <w:gridCol w:w="5353"/>
        <w:gridCol w:w="1789"/>
      </w:tblGrid>
      <w:tr w:rsidR="005120B3" w:rsidRPr="005120B3" w14:paraId="3C54AF05" w14:textId="77777777" w:rsidTr="005120B3">
        <w:trPr>
          <w:cantSplit/>
        </w:trPr>
        <w:tc>
          <w:tcPr>
            <w:tcW w:w="6733" w:type="dxa"/>
            <w:gridSpan w:val="3"/>
            <w:tcBorders>
              <w:top w:val="nil"/>
              <w:left w:val="nil"/>
              <w:bottom w:val="nil"/>
              <w:right w:val="nil"/>
            </w:tcBorders>
            <w:shd w:val="clear" w:color="auto" w:fill="008000"/>
          </w:tcPr>
          <w:p w14:paraId="1C353AA4" w14:textId="77777777" w:rsidR="005120B3" w:rsidRPr="005120B3" w:rsidRDefault="005120B3" w:rsidP="00D67149">
            <w:pPr>
              <w:pStyle w:val="Heading1"/>
              <w:spacing w:before="120" w:after="120"/>
              <w:rPr>
                <w:rFonts w:asciiTheme="minorHAnsi" w:hAnsiTheme="minorHAnsi"/>
                <w:sz w:val="32"/>
                <w:szCs w:val="32"/>
              </w:rPr>
            </w:pPr>
            <w:r w:rsidRPr="005120B3">
              <w:rPr>
                <w:rFonts w:asciiTheme="minorHAnsi" w:hAnsiTheme="minorHAnsi"/>
                <w:sz w:val="32"/>
                <w:szCs w:val="32"/>
              </w:rPr>
              <w:t>Section 1</w:t>
            </w:r>
            <w:r w:rsidRPr="005120B3">
              <w:rPr>
                <w:rFonts w:asciiTheme="minorHAnsi" w:hAnsiTheme="minorHAnsi"/>
                <w:sz w:val="32"/>
                <w:szCs w:val="32"/>
              </w:rPr>
              <w:tab/>
              <w:t>General Policy Statement</w:t>
            </w:r>
          </w:p>
        </w:tc>
        <w:tc>
          <w:tcPr>
            <w:tcW w:w="1789" w:type="dxa"/>
            <w:tcBorders>
              <w:top w:val="nil"/>
              <w:left w:val="nil"/>
              <w:bottom w:val="nil"/>
              <w:right w:val="nil"/>
            </w:tcBorders>
            <w:shd w:val="clear" w:color="auto" w:fill="008000"/>
          </w:tcPr>
          <w:p w14:paraId="4117779E" w14:textId="77777777" w:rsidR="005120B3" w:rsidRPr="005120B3" w:rsidRDefault="005C294E" w:rsidP="00D67149">
            <w:pPr>
              <w:pStyle w:val="Heading1"/>
              <w:spacing w:before="120" w:after="120"/>
              <w:jc w:val="center"/>
              <w:rPr>
                <w:rFonts w:asciiTheme="minorHAnsi" w:hAnsiTheme="minorHAnsi"/>
                <w:sz w:val="32"/>
                <w:szCs w:val="32"/>
              </w:rPr>
            </w:pPr>
            <w:r>
              <w:rPr>
                <w:rFonts w:asciiTheme="minorHAnsi" w:hAnsiTheme="minorHAnsi"/>
                <w:sz w:val="32"/>
                <w:szCs w:val="32"/>
              </w:rPr>
              <w:t>5</w:t>
            </w:r>
          </w:p>
        </w:tc>
      </w:tr>
      <w:tr w:rsidR="005120B3" w:rsidRPr="005120B3" w14:paraId="374BCB74" w14:textId="77777777" w:rsidTr="00D67149">
        <w:tc>
          <w:tcPr>
            <w:tcW w:w="607" w:type="dxa"/>
            <w:tcBorders>
              <w:top w:val="nil"/>
              <w:left w:val="nil"/>
              <w:bottom w:val="nil"/>
              <w:right w:val="nil"/>
            </w:tcBorders>
          </w:tcPr>
          <w:p w14:paraId="17CB210B" w14:textId="77777777" w:rsidR="005120B3" w:rsidRPr="005120B3" w:rsidRDefault="005120B3" w:rsidP="00D67149">
            <w:pPr>
              <w:spacing w:before="120" w:after="120"/>
              <w:rPr>
                <w:rFonts w:asciiTheme="minorHAnsi" w:hAnsiTheme="minorHAnsi"/>
                <w:b/>
                <w:bCs/>
                <w:color w:val="000080"/>
                <w:szCs w:val="24"/>
              </w:rPr>
            </w:pPr>
          </w:p>
        </w:tc>
        <w:tc>
          <w:tcPr>
            <w:tcW w:w="6126" w:type="dxa"/>
            <w:gridSpan w:val="2"/>
            <w:tcBorders>
              <w:top w:val="nil"/>
              <w:left w:val="nil"/>
              <w:bottom w:val="nil"/>
              <w:right w:val="nil"/>
            </w:tcBorders>
          </w:tcPr>
          <w:p w14:paraId="66BF6EBF" w14:textId="77777777" w:rsidR="005120B3" w:rsidRPr="005120B3" w:rsidRDefault="005120B3" w:rsidP="00D67149">
            <w:pPr>
              <w:spacing w:before="120" w:after="120"/>
              <w:rPr>
                <w:rFonts w:asciiTheme="minorHAnsi" w:hAnsiTheme="minorHAnsi"/>
                <w:b/>
                <w:bCs/>
                <w:color w:val="000080"/>
                <w:szCs w:val="24"/>
              </w:rPr>
            </w:pPr>
          </w:p>
        </w:tc>
        <w:tc>
          <w:tcPr>
            <w:tcW w:w="1789" w:type="dxa"/>
            <w:tcBorders>
              <w:top w:val="nil"/>
              <w:left w:val="nil"/>
              <w:bottom w:val="nil"/>
              <w:right w:val="nil"/>
            </w:tcBorders>
          </w:tcPr>
          <w:p w14:paraId="590887BA" w14:textId="77777777" w:rsidR="005120B3" w:rsidRPr="005120B3" w:rsidRDefault="005120B3" w:rsidP="00D67149">
            <w:pPr>
              <w:spacing w:before="120" w:after="120"/>
              <w:rPr>
                <w:rFonts w:asciiTheme="minorHAnsi" w:hAnsiTheme="minorHAnsi"/>
                <w:color w:val="000080"/>
                <w:szCs w:val="24"/>
              </w:rPr>
            </w:pPr>
          </w:p>
        </w:tc>
      </w:tr>
      <w:tr w:rsidR="005120B3" w:rsidRPr="005120B3" w14:paraId="20AA8CCA" w14:textId="77777777" w:rsidTr="005120B3">
        <w:trPr>
          <w:cantSplit/>
        </w:trPr>
        <w:tc>
          <w:tcPr>
            <w:tcW w:w="6733" w:type="dxa"/>
            <w:gridSpan w:val="3"/>
            <w:tcBorders>
              <w:top w:val="nil"/>
              <w:left w:val="nil"/>
              <w:bottom w:val="nil"/>
              <w:right w:val="nil"/>
            </w:tcBorders>
            <w:shd w:val="clear" w:color="auto" w:fill="008000"/>
          </w:tcPr>
          <w:p w14:paraId="71C8F5A8" w14:textId="77777777" w:rsidR="005120B3" w:rsidRPr="005120B3" w:rsidRDefault="005120B3" w:rsidP="00D67149">
            <w:pPr>
              <w:pStyle w:val="Heading1"/>
              <w:spacing w:before="120" w:after="120"/>
              <w:rPr>
                <w:rFonts w:asciiTheme="minorHAnsi" w:hAnsiTheme="minorHAnsi"/>
                <w:sz w:val="32"/>
                <w:szCs w:val="32"/>
              </w:rPr>
            </w:pPr>
            <w:r w:rsidRPr="005120B3">
              <w:rPr>
                <w:rFonts w:asciiTheme="minorHAnsi" w:hAnsiTheme="minorHAnsi"/>
                <w:sz w:val="32"/>
                <w:szCs w:val="32"/>
              </w:rPr>
              <w:t>Section 2</w:t>
            </w:r>
            <w:r w:rsidRPr="005120B3">
              <w:rPr>
                <w:rFonts w:asciiTheme="minorHAnsi" w:hAnsiTheme="minorHAnsi"/>
                <w:sz w:val="32"/>
                <w:szCs w:val="32"/>
              </w:rPr>
              <w:tab/>
              <w:t>Statement of Safety Policy</w:t>
            </w:r>
          </w:p>
        </w:tc>
        <w:tc>
          <w:tcPr>
            <w:tcW w:w="1789" w:type="dxa"/>
            <w:tcBorders>
              <w:top w:val="nil"/>
              <w:left w:val="nil"/>
              <w:bottom w:val="nil"/>
              <w:right w:val="nil"/>
            </w:tcBorders>
            <w:shd w:val="clear" w:color="auto" w:fill="008000"/>
          </w:tcPr>
          <w:p w14:paraId="45852A0A" w14:textId="0CDEA220" w:rsidR="005120B3" w:rsidRPr="005120B3" w:rsidRDefault="003D2E78" w:rsidP="00D67149">
            <w:pPr>
              <w:pStyle w:val="Heading1"/>
              <w:spacing w:before="120" w:after="120"/>
              <w:jc w:val="center"/>
              <w:rPr>
                <w:rFonts w:asciiTheme="minorHAnsi" w:hAnsiTheme="minorHAnsi"/>
                <w:sz w:val="32"/>
                <w:szCs w:val="32"/>
              </w:rPr>
            </w:pPr>
            <w:r>
              <w:rPr>
                <w:rFonts w:asciiTheme="minorHAnsi" w:hAnsiTheme="minorHAnsi"/>
                <w:sz w:val="32"/>
                <w:szCs w:val="32"/>
              </w:rPr>
              <w:t>6</w:t>
            </w:r>
          </w:p>
        </w:tc>
      </w:tr>
      <w:tr w:rsidR="005120B3" w:rsidRPr="005120B3" w14:paraId="60A60728" w14:textId="77777777" w:rsidTr="00D67149">
        <w:tc>
          <w:tcPr>
            <w:tcW w:w="607" w:type="dxa"/>
            <w:tcBorders>
              <w:top w:val="nil"/>
              <w:left w:val="nil"/>
              <w:bottom w:val="nil"/>
              <w:right w:val="nil"/>
            </w:tcBorders>
          </w:tcPr>
          <w:p w14:paraId="49E7DBFA" w14:textId="77777777" w:rsidR="005120B3" w:rsidRPr="005120B3" w:rsidRDefault="005120B3" w:rsidP="00D67149">
            <w:pPr>
              <w:spacing w:before="120" w:after="120"/>
              <w:rPr>
                <w:rFonts w:asciiTheme="minorHAnsi" w:hAnsiTheme="minorHAnsi"/>
                <w:b/>
                <w:bCs/>
                <w:color w:val="000080"/>
                <w:szCs w:val="24"/>
              </w:rPr>
            </w:pPr>
          </w:p>
        </w:tc>
        <w:tc>
          <w:tcPr>
            <w:tcW w:w="6126" w:type="dxa"/>
            <w:gridSpan w:val="2"/>
            <w:tcBorders>
              <w:top w:val="nil"/>
              <w:left w:val="nil"/>
              <w:bottom w:val="nil"/>
              <w:right w:val="nil"/>
            </w:tcBorders>
          </w:tcPr>
          <w:p w14:paraId="5EEEE14E" w14:textId="77777777" w:rsidR="005120B3" w:rsidRPr="005120B3" w:rsidRDefault="005120B3" w:rsidP="00D67149">
            <w:pPr>
              <w:spacing w:before="120" w:after="120"/>
              <w:rPr>
                <w:rFonts w:asciiTheme="minorHAnsi" w:hAnsiTheme="minorHAnsi"/>
                <w:b/>
                <w:bCs/>
                <w:color w:val="000080"/>
                <w:szCs w:val="24"/>
              </w:rPr>
            </w:pPr>
          </w:p>
        </w:tc>
        <w:tc>
          <w:tcPr>
            <w:tcW w:w="1789" w:type="dxa"/>
            <w:tcBorders>
              <w:top w:val="nil"/>
              <w:left w:val="nil"/>
              <w:bottom w:val="nil"/>
              <w:right w:val="nil"/>
            </w:tcBorders>
          </w:tcPr>
          <w:p w14:paraId="0D46653A" w14:textId="77777777" w:rsidR="005120B3" w:rsidRPr="005120B3" w:rsidRDefault="005120B3" w:rsidP="00D67149">
            <w:pPr>
              <w:spacing w:before="120" w:after="120"/>
              <w:rPr>
                <w:rFonts w:asciiTheme="minorHAnsi" w:hAnsiTheme="minorHAnsi"/>
                <w:color w:val="000080"/>
                <w:szCs w:val="24"/>
              </w:rPr>
            </w:pPr>
          </w:p>
        </w:tc>
      </w:tr>
      <w:tr w:rsidR="005120B3" w:rsidRPr="005120B3" w14:paraId="5368E067" w14:textId="77777777" w:rsidTr="005120B3">
        <w:trPr>
          <w:cantSplit/>
        </w:trPr>
        <w:tc>
          <w:tcPr>
            <w:tcW w:w="6733" w:type="dxa"/>
            <w:gridSpan w:val="3"/>
            <w:tcBorders>
              <w:top w:val="nil"/>
              <w:left w:val="nil"/>
              <w:bottom w:val="nil"/>
              <w:right w:val="nil"/>
            </w:tcBorders>
            <w:shd w:val="clear" w:color="auto" w:fill="008000"/>
          </w:tcPr>
          <w:p w14:paraId="5C6D865C" w14:textId="77777777" w:rsidR="005120B3" w:rsidRPr="005120B3" w:rsidRDefault="005120B3" w:rsidP="00D67149">
            <w:pPr>
              <w:pStyle w:val="Heading1"/>
              <w:spacing w:before="120" w:after="120"/>
              <w:rPr>
                <w:rFonts w:asciiTheme="minorHAnsi" w:hAnsiTheme="minorHAnsi"/>
                <w:sz w:val="32"/>
                <w:szCs w:val="32"/>
              </w:rPr>
            </w:pPr>
            <w:r w:rsidRPr="005120B3">
              <w:rPr>
                <w:rFonts w:asciiTheme="minorHAnsi" w:hAnsiTheme="minorHAnsi"/>
                <w:sz w:val="32"/>
                <w:szCs w:val="32"/>
              </w:rPr>
              <w:t>Section 3</w:t>
            </w:r>
            <w:r w:rsidRPr="005120B3">
              <w:rPr>
                <w:rFonts w:asciiTheme="minorHAnsi" w:hAnsiTheme="minorHAnsi"/>
                <w:sz w:val="32"/>
                <w:szCs w:val="32"/>
              </w:rPr>
              <w:tab/>
              <w:t>Statement of Safety Organisation</w:t>
            </w:r>
          </w:p>
        </w:tc>
        <w:tc>
          <w:tcPr>
            <w:tcW w:w="1789" w:type="dxa"/>
            <w:tcBorders>
              <w:top w:val="nil"/>
              <w:left w:val="nil"/>
              <w:bottom w:val="nil"/>
              <w:right w:val="nil"/>
            </w:tcBorders>
            <w:shd w:val="clear" w:color="auto" w:fill="008000"/>
          </w:tcPr>
          <w:p w14:paraId="70C868C9" w14:textId="77777777" w:rsidR="005120B3" w:rsidRPr="005120B3" w:rsidRDefault="005C294E" w:rsidP="00D67149">
            <w:pPr>
              <w:pStyle w:val="Heading1"/>
              <w:spacing w:before="120" w:after="120"/>
              <w:jc w:val="center"/>
              <w:rPr>
                <w:rFonts w:asciiTheme="minorHAnsi" w:hAnsiTheme="minorHAnsi"/>
                <w:sz w:val="32"/>
                <w:szCs w:val="32"/>
              </w:rPr>
            </w:pPr>
            <w:r>
              <w:rPr>
                <w:rFonts w:asciiTheme="minorHAnsi" w:hAnsiTheme="minorHAnsi"/>
                <w:sz w:val="32"/>
                <w:szCs w:val="32"/>
              </w:rPr>
              <w:t>8</w:t>
            </w:r>
          </w:p>
        </w:tc>
      </w:tr>
      <w:tr w:rsidR="005120B3" w:rsidRPr="005120B3" w14:paraId="6E7A3465" w14:textId="77777777" w:rsidTr="00D67149">
        <w:tc>
          <w:tcPr>
            <w:tcW w:w="607" w:type="dxa"/>
            <w:tcBorders>
              <w:top w:val="nil"/>
              <w:left w:val="nil"/>
              <w:bottom w:val="nil"/>
              <w:right w:val="nil"/>
            </w:tcBorders>
          </w:tcPr>
          <w:p w14:paraId="7975B325" w14:textId="77777777" w:rsidR="005120B3" w:rsidRPr="005120B3" w:rsidRDefault="005120B3" w:rsidP="00D67149">
            <w:pPr>
              <w:spacing w:before="120" w:after="120"/>
              <w:rPr>
                <w:rFonts w:asciiTheme="minorHAnsi" w:hAnsiTheme="minorHAnsi"/>
                <w:b/>
                <w:bCs/>
                <w:color w:val="000080"/>
                <w:szCs w:val="24"/>
              </w:rPr>
            </w:pPr>
          </w:p>
        </w:tc>
        <w:tc>
          <w:tcPr>
            <w:tcW w:w="6126" w:type="dxa"/>
            <w:gridSpan w:val="2"/>
            <w:tcBorders>
              <w:top w:val="nil"/>
              <w:left w:val="nil"/>
              <w:bottom w:val="nil"/>
              <w:right w:val="nil"/>
            </w:tcBorders>
          </w:tcPr>
          <w:p w14:paraId="33668994" w14:textId="77777777" w:rsidR="005120B3" w:rsidRPr="005120B3" w:rsidRDefault="005120B3" w:rsidP="00D67149">
            <w:pPr>
              <w:spacing w:before="120" w:after="120"/>
              <w:rPr>
                <w:rFonts w:asciiTheme="minorHAnsi" w:hAnsiTheme="minorHAnsi"/>
                <w:b/>
                <w:bCs/>
                <w:color w:val="000080"/>
                <w:szCs w:val="24"/>
              </w:rPr>
            </w:pPr>
          </w:p>
        </w:tc>
        <w:tc>
          <w:tcPr>
            <w:tcW w:w="1789" w:type="dxa"/>
            <w:tcBorders>
              <w:top w:val="nil"/>
              <w:left w:val="nil"/>
              <w:bottom w:val="nil"/>
              <w:right w:val="nil"/>
            </w:tcBorders>
          </w:tcPr>
          <w:p w14:paraId="7FB8C568" w14:textId="77777777" w:rsidR="005120B3" w:rsidRPr="005120B3" w:rsidRDefault="005120B3" w:rsidP="00D67149">
            <w:pPr>
              <w:spacing w:before="120" w:after="120"/>
              <w:rPr>
                <w:rFonts w:asciiTheme="minorHAnsi" w:hAnsiTheme="minorHAnsi"/>
                <w:color w:val="000080"/>
                <w:szCs w:val="24"/>
              </w:rPr>
            </w:pPr>
          </w:p>
        </w:tc>
      </w:tr>
      <w:tr w:rsidR="005120B3" w:rsidRPr="005120B3" w14:paraId="09A4A679" w14:textId="77777777" w:rsidTr="005120B3">
        <w:trPr>
          <w:cantSplit/>
        </w:trPr>
        <w:tc>
          <w:tcPr>
            <w:tcW w:w="6733" w:type="dxa"/>
            <w:gridSpan w:val="3"/>
            <w:tcBorders>
              <w:top w:val="nil"/>
              <w:left w:val="nil"/>
              <w:bottom w:val="nil"/>
              <w:right w:val="nil"/>
            </w:tcBorders>
            <w:shd w:val="clear" w:color="auto" w:fill="008000"/>
          </w:tcPr>
          <w:p w14:paraId="6138EC38" w14:textId="77777777" w:rsidR="005120B3" w:rsidRPr="005120B3" w:rsidRDefault="005120B3" w:rsidP="00D67149">
            <w:pPr>
              <w:pStyle w:val="Heading1"/>
              <w:spacing w:before="120" w:after="120"/>
              <w:rPr>
                <w:rFonts w:asciiTheme="minorHAnsi" w:hAnsiTheme="minorHAnsi"/>
                <w:sz w:val="32"/>
                <w:szCs w:val="32"/>
              </w:rPr>
            </w:pPr>
            <w:r w:rsidRPr="005120B3">
              <w:rPr>
                <w:rFonts w:asciiTheme="minorHAnsi" w:hAnsiTheme="minorHAnsi"/>
                <w:sz w:val="32"/>
                <w:szCs w:val="32"/>
              </w:rPr>
              <w:t>Section 4</w:t>
            </w:r>
            <w:r w:rsidRPr="005120B3">
              <w:rPr>
                <w:rFonts w:asciiTheme="minorHAnsi" w:hAnsiTheme="minorHAnsi"/>
                <w:sz w:val="32"/>
                <w:szCs w:val="32"/>
              </w:rPr>
              <w:tab/>
              <w:t>Duties</w:t>
            </w:r>
          </w:p>
        </w:tc>
        <w:tc>
          <w:tcPr>
            <w:tcW w:w="1789" w:type="dxa"/>
            <w:tcBorders>
              <w:top w:val="nil"/>
              <w:left w:val="nil"/>
              <w:bottom w:val="nil"/>
              <w:right w:val="nil"/>
            </w:tcBorders>
            <w:shd w:val="clear" w:color="auto" w:fill="008000"/>
          </w:tcPr>
          <w:p w14:paraId="5FCAFEFA" w14:textId="77777777" w:rsidR="005120B3" w:rsidRPr="005120B3" w:rsidRDefault="005C294E" w:rsidP="00D67149">
            <w:pPr>
              <w:pStyle w:val="Heading1"/>
              <w:spacing w:before="120" w:after="120"/>
              <w:jc w:val="center"/>
              <w:rPr>
                <w:rFonts w:asciiTheme="minorHAnsi" w:hAnsiTheme="minorHAnsi"/>
                <w:sz w:val="32"/>
                <w:szCs w:val="32"/>
              </w:rPr>
            </w:pPr>
            <w:r>
              <w:rPr>
                <w:rFonts w:asciiTheme="minorHAnsi" w:hAnsiTheme="minorHAnsi"/>
                <w:sz w:val="32"/>
                <w:szCs w:val="32"/>
              </w:rPr>
              <w:t>9</w:t>
            </w:r>
          </w:p>
        </w:tc>
      </w:tr>
      <w:tr w:rsidR="005120B3" w:rsidRPr="005120B3" w14:paraId="3082D088" w14:textId="77777777" w:rsidTr="00D67149">
        <w:trPr>
          <w:cantSplit/>
        </w:trPr>
        <w:tc>
          <w:tcPr>
            <w:tcW w:w="1380" w:type="dxa"/>
            <w:gridSpan w:val="2"/>
            <w:tcBorders>
              <w:top w:val="nil"/>
              <w:left w:val="nil"/>
              <w:bottom w:val="nil"/>
              <w:right w:val="nil"/>
            </w:tcBorders>
            <w:shd w:val="clear" w:color="auto" w:fill="FFFFFF"/>
          </w:tcPr>
          <w:p w14:paraId="0C9327C8" w14:textId="77777777" w:rsidR="005120B3" w:rsidRPr="005120B3" w:rsidRDefault="005120B3" w:rsidP="00D67149">
            <w:pPr>
              <w:pStyle w:val="Heading1"/>
              <w:spacing w:before="120" w:after="120"/>
              <w:rPr>
                <w:rFonts w:asciiTheme="minorHAnsi" w:hAnsiTheme="minorHAnsi"/>
                <w:color w:val="FFFFFF"/>
                <w:sz w:val="24"/>
                <w:szCs w:val="24"/>
              </w:rPr>
            </w:pPr>
          </w:p>
        </w:tc>
        <w:tc>
          <w:tcPr>
            <w:tcW w:w="5353" w:type="dxa"/>
            <w:tcBorders>
              <w:top w:val="nil"/>
              <w:left w:val="nil"/>
              <w:bottom w:val="nil"/>
              <w:right w:val="nil"/>
            </w:tcBorders>
            <w:shd w:val="clear" w:color="auto" w:fill="FFFFFF"/>
          </w:tcPr>
          <w:p w14:paraId="0469E380"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4.1</w:t>
            </w:r>
            <w:r w:rsidRPr="00FA3C87">
              <w:rPr>
                <w:rFonts w:asciiTheme="minorHAnsi" w:hAnsiTheme="minorHAnsi"/>
                <w:bCs/>
                <w:szCs w:val="24"/>
              </w:rPr>
              <w:tab/>
              <w:t>The Governing Body</w:t>
            </w:r>
          </w:p>
        </w:tc>
        <w:tc>
          <w:tcPr>
            <w:tcW w:w="1789" w:type="dxa"/>
            <w:tcBorders>
              <w:top w:val="nil"/>
              <w:left w:val="nil"/>
              <w:bottom w:val="nil"/>
              <w:right w:val="nil"/>
            </w:tcBorders>
            <w:shd w:val="clear" w:color="auto" w:fill="FFFFFF"/>
          </w:tcPr>
          <w:p w14:paraId="6D494FAF" w14:textId="77777777" w:rsidR="005120B3" w:rsidRPr="00FA3C87" w:rsidRDefault="005C294E" w:rsidP="00D67149">
            <w:pPr>
              <w:pStyle w:val="Heading1"/>
              <w:spacing w:before="120" w:after="120"/>
              <w:jc w:val="center"/>
              <w:rPr>
                <w:rFonts w:asciiTheme="minorHAnsi" w:hAnsiTheme="minorHAnsi"/>
                <w:b w:val="0"/>
                <w:sz w:val="24"/>
                <w:szCs w:val="24"/>
              </w:rPr>
            </w:pPr>
            <w:r w:rsidRPr="00FA3C87">
              <w:rPr>
                <w:rFonts w:asciiTheme="minorHAnsi" w:hAnsiTheme="minorHAnsi"/>
                <w:b w:val="0"/>
                <w:sz w:val="24"/>
                <w:szCs w:val="24"/>
              </w:rPr>
              <w:t>9</w:t>
            </w:r>
            <w:r w:rsidR="005120B3" w:rsidRPr="00FA3C87">
              <w:rPr>
                <w:rFonts w:asciiTheme="minorHAnsi" w:hAnsiTheme="minorHAnsi"/>
                <w:b w:val="0"/>
                <w:sz w:val="24"/>
                <w:szCs w:val="24"/>
              </w:rPr>
              <w:t xml:space="preserve"> </w:t>
            </w:r>
          </w:p>
        </w:tc>
      </w:tr>
      <w:tr w:rsidR="005120B3" w:rsidRPr="005120B3" w14:paraId="50972475" w14:textId="77777777" w:rsidTr="00D67149">
        <w:trPr>
          <w:cantSplit/>
        </w:trPr>
        <w:tc>
          <w:tcPr>
            <w:tcW w:w="1380" w:type="dxa"/>
            <w:gridSpan w:val="2"/>
            <w:tcBorders>
              <w:top w:val="nil"/>
              <w:left w:val="nil"/>
              <w:bottom w:val="nil"/>
              <w:right w:val="nil"/>
            </w:tcBorders>
            <w:shd w:val="clear" w:color="auto" w:fill="FFFFFF"/>
          </w:tcPr>
          <w:p w14:paraId="2586B0DF" w14:textId="77777777" w:rsidR="005120B3" w:rsidRPr="005120B3" w:rsidRDefault="005120B3" w:rsidP="00D67149">
            <w:pPr>
              <w:pStyle w:val="Heading1"/>
              <w:spacing w:before="120" w:after="120"/>
              <w:rPr>
                <w:rFonts w:asciiTheme="minorHAnsi" w:hAnsiTheme="minorHAnsi"/>
                <w:color w:val="FFFFFF"/>
                <w:sz w:val="24"/>
                <w:szCs w:val="24"/>
              </w:rPr>
            </w:pPr>
          </w:p>
        </w:tc>
        <w:tc>
          <w:tcPr>
            <w:tcW w:w="5353" w:type="dxa"/>
            <w:tcBorders>
              <w:top w:val="nil"/>
              <w:left w:val="nil"/>
              <w:bottom w:val="nil"/>
              <w:right w:val="nil"/>
            </w:tcBorders>
            <w:shd w:val="clear" w:color="auto" w:fill="FFFFFF"/>
          </w:tcPr>
          <w:p w14:paraId="3B3C2F15" w14:textId="134828BA"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4.2</w:t>
            </w:r>
            <w:r w:rsidRPr="00FA3C87">
              <w:rPr>
                <w:rFonts w:asciiTheme="minorHAnsi" w:hAnsiTheme="minorHAnsi"/>
                <w:bCs/>
                <w:szCs w:val="24"/>
              </w:rPr>
              <w:tab/>
              <w:t xml:space="preserve">The </w:t>
            </w:r>
            <w:r w:rsidR="00F66855" w:rsidRPr="00FA3C87">
              <w:rPr>
                <w:rFonts w:asciiTheme="minorHAnsi" w:hAnsiTheme="minorHAnsi"/>
                <w:bCs/>
                <w:szCs w:val="24"/>
              </w:rPr>
              <w:t>Executive Principal/</w:t>
            </w:r>
            <w:r w:rsidRPr="00FA3C87">
              <w:rPr>
                <w:rFonts w:asciiTheme="minorHAnsi" w:hAnsiTheme="minorHAnsi"/>
                <w:bCs/>
                <w:szCs w:val="24"/>
              </w:rPr>
              <w:t>Principal</w:t>
            </w:r>
          </w:p>
        </w:tc>
        <w:tc>
          <w:tcPr>
            <w:tcW w:w="1789" w:type="dxa"/>
            <w:tcBorders>
              <w:top w:val="nil"/>
              <w:left w:val="nil"/>
              <w:bottom w:val="nil"/>
              <w:right w:val="nil"/>
            </w:tcBorders>
            <w:shd w:val="clear" w:color="auto" w:fill="FFFFFF"/>
          </w:tcPr>
          <w:p w14:paraId="0EE70AD4" w14:textId="121447E4" w:rsidR="005120B3" w:rsidRPr="00FA3C87" w:rsidRDefault="005C294E" w:rsidP="00D67149">
            <w:pPr>
              <w:pStyle w:val="Heading1"/>
              <w:spacing w:before="120" w:after="120"/>
              <w:jc w:val="center"/>
              <w:rPr>
                <w:rFonts w:asciiTheme="minorHAnsi" w:hAnsiTheme="minorHAnsi"/>
                <w:b w:val="0"/>
                <w:sz w:val="24"/>
                <w:szCs w:val="24"/>
              </w:rPr>
            </w:pPr>
            <w:r w:rsidRPr="00FA3C87">
              <w:rPr>
                <w:rFonts w:asciiTheme="minorHAnsi" w:hAnsiTheme="minorHAnsi"/>
                <w:b w:val="0"/>
                <w:sz w:val="24"/>
                <w:szCs w:val="24"/>
              </w:rPr>
              <w:t>1</w:t>
            </w:r>
            <w:r w:rsidR="00BF08F0">
              <w:rPr>
                <w:rFonts w:asciiTheme="minorHAnsi" w:hAnsiTheme="minorHAnsi"/>
                <w:b w:val="0"/>
                <w:sz w:val="24"/>
                <w:szCs w:val="24"/>
              </w:rPr>
              <w:t>0</w:t>
            </w:r>
            <w:r w:rsidR="00381459" w:rsidRPr="00FA3C87">
              <w:rPr>
                <w:rFonts w:asciiTheme="minorHAnsi" w:hAnsiTheme="minorHAnsi"/>
                <w:b w:val="0"/>
                <w:sz w:val="24"/>
                <w:szCs w:val="24"/>
              </w:rPr>
              <w:t xml:space="preserve"> </w:t>
            </w:r>
          </w:p>
        </w:tc>
      </w:tr>
      <w:tr w:rsidR="005120B3" w:rsidRPr="005120B3" w14:paraId="07A985A5" w14:textId="77777777" w:rsidTr="00D67149">
        <w:trPr>
          <w:cantSplit/>
        </w:trPr>
        <w:tc>
          <w:tcPr>
            <w:tcW w:w="1380" w:type="dxa"/>
            <w:gridSpan w:val="2"/>
            <w:tcBorders>
              <w:top w:val="nil"/>
              <w:left w:val="nil"/>
              <w:bottom w:val="nil"/>
              <w:right w:val="nil"/>
            </w:tcBorders>
            <w:shd w:val="clear" w:color="auto" w:fill="FFFFFF"/>
          </w:tcPr>
          <w:p w14:paraId="515E743F" w14:textId="77777777" w:rsidR="005120B3" w:rsidRPr="005120B3" w:rsidRDefault="005120B3" w:rsidP="00D67149">
            <w:pPr>
              <w:pStyle w:val="Heading1"/>
              <w:spacing w:before="120" w:after="120"/>
              <w:rPr>
                <w:rFonts w:asciiTheme="minorHAnsi" w:hAnsiTheme="minorHAnsi"/>
                <w:color w:val="FFFFFF"/>
                <w:sz w:val="24"/>
                <w:szCs w:val="24"/>
              </w:rPr>
            </w:pPr>
          </w:p>
        </w:tc>
        <w:tc>
          <w:tcPr>
            <w:tcW w:w="5353" w:type="dxa"/>
            <w:tcBorders>
              <w:top w:val="nil"/>
              <w:left w:val="nil"/>
              <w:bottom w:val="nil"/>
              <w:right w:val="nil"/>
            </w:tcBorders>
            <w:shd w:val="clear" w:color="auto" w:fill="FFFFFF"/>
          </w:tcPr>
          <w:p w14:paraId="2F9E6343" w14:textId="6DF57BE6"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4.3</w:t>
            </w:r>
            <w:r w:rsidRPr="00FA3C87">
              <w:rPr>
                <w:rFonts w:asciiTheme="minorHAnsi" w:hAnsiTheme="minorHAnsi"/>
                <w:bCs/>
                <w:szCs w:val="24"/>
              </w:rPr>
              <w:tab/>
            </w:r>
            <w:r w:rsidR="00F66855" w:rsidRPr="00FA3C87">
              <w:rPr>
                <w:rFonts w:asciiTheme="minorHAnsi" w:hAnsiTheme="minorHAnsi"/>
                <w:bCs/>
                <w:szCs w:val="24"/>
              </w:rPr>
              <w:t>Associate Principal/</w:t>
            </w:r>
            <w:r w:rsidRPr="00FA3C87">
              <w:rPr>
                <w:rFonts w:asciiTheme="minorHAnsi" w:hAnsiTheme="minorHAnsi"/>
                <w:bCs/>
                <w:szCs w:val="24"/>
              </w:rPr>
              <w:t>Vice Principals</w:t>
            </w:r>
          </w:p>
        </w:tc>
        <w:tc>
          <w:tcPr>
            <w:tcW w:w="1789" w:type="dxa"/>
            <w:tcBorders>
              <w:top w:val="nil"/>
              <w:left w:val="nil"/>
              <w:bottom w:val="nil"/>
              <w:right w:val="nil"/>
            </w:tcBorders>
            <w:shd w:val="clear" w:color="auto" w:fill="FFFFFF"/>
          </w:tcPr>
          <w:p w14:paraId="6A52DB07" w14:textId="77777777" w:rsidR="005120B3" w:rsidRPr="00FA3C87" w:rsidRDefault="005120B3" w:rsidP="00D67149">
            <w:pPr>
              <w:pStyle w:val="Heading1"/>
              <w:spacing w:before="120" w:after="120"/>
              <w:jc w:val="center"/>
              <w:rPr>
                <w:rFonts w:asciiTheme="minorHAnsi" w:hAnsiTheme="minorHAnsi"/>
                <w:b w:val="0"/>
                <w:sz w:val="24"/>
                <w:szCs w:val="24"/>
              </w:rPr>
            </w:pPr>
            <w:r w:rsidRPr="00FA3C87">
              <w:rPr>
                <w:rFonts w:asciiTheme="minorHAnsi" w:hAnsiTheme="minorHAnsi"/>
                <w:b w:val="0"/>
                <w:sz w:val="24"/>
                <w:szCs w:val="24"/>
              </w:rPr>
              <w:t>1</w:t>
            </w:r>
            <w:r w:rsidR="005C294E" w:rsidRPr="00FA3C87">
              <w:rPr>
                <w:rFonts w:asciiTheme="minorHAnsi" w:hAnsiTheme="minorHAnsi"/>
                <w:b w:val="0"/>
                <w:sz w:val="24"/>
                <w:szCs w:val="24"/>
              </w:rPr>
              <w:t>3</w:t>
            </w:r>
          </w:p>
        </w:tc>
      </w:tr>
      <w:tr w:rsidR="005120B3" w:rsidRPr="005120B3" w14:paraId="3B7E20DA" w14:textId="77777777" w:rsidTr="00D67149">
        <w:trPr>
          <w:cantSplit/>
        </w:trPr>
        <w:tc>
          <w:tcPr>
            <w:tcW w:w="1380" w:type="dxa"/>
            <w:gridSpan w:val="2"/>
            <w:tcBorders>
              <w:top w:val="nil"/>
              <w:left w:val="nil"/>
              <w:bottom w:val="nil"/>
              <w:right w:val="nil"/>
            </w:tcBorders>
            <w:shd w:val="clear" w:color="auto" w:fill="FFFFFF"/>
          </w:tcPr>
          <w:p w14:paraId="0D78C637" w14:textId="77777777" w:rsidR="005120B3" w:rsidRPr="005120B3" w:rsidRDefault="005120B3" w:rsidP="00D67149">
            <w:pPr>
              <w:pStyle w:val="Heading1"/>
              <w:spacing w:before="120" w:after="120"/>
              <w:rPr>
                <w:rFonts w:asciiTheme="minorHAnsi" w:hAnsiTheme="minorHAnsi"/>
                <w:color w:val="FFFFFF"/>
                <w:sz w:val="24"/>
                <w:szCs w:val="24"/>
              </w:rPr>
            </w:pPr>
          </w:p>
        </w:tc>
        <w:tc>
          <w:tcPr>
            <w:tcW w:w="5353" w:type="dxa"/>
            <w:tcBorders>
              <w:top w:val="nil"/>
              <w:left w:val="nil"/>
              <w:bottom w:val="nil"/>
              <w:right w:val="nil"/>
            </w:tcBorders>
            <w:shd w:val="clear" w:color="auto" w:fill="FFFFFF"/>
          </w:tcPr>
          <w:p w14:paraId="6D58D317" w14:textId="77777777" w:rsidR="005120B3" w:rsidRPr="00FA3C87" w:rsidRDefault="005120B3" w:rsidP="00D67149">
            <w:pPr>
              <w:pStyle w:val="Heading1"/>
              <w:spacing w:before="120" w:after="120"/>
              <w:rPr>
                <w:rFonts w:asciiTheme="minorHAnsi" w:hAnsiTheme="minorHAnsi"/>
                <w:b w:val="0"/>
                <w:sz w:val="24"/>
                <w:szCs w:val="24"/>
              </w:rPr>
            </w:pPr>
            <w:r w:rsidRPr="00FA3C87">
              <w:rPr>
                <w:rFonts w:asciiTheme="minorHAnsi" w:hAnsiTheme="minorHAnsi"/>
                <w:b w:val="0"/>
                <w:sz w:val="24"/>
                <w:szCs w:val="24"/>
              </w:rPr>
              <w:t>4.4</w:t>
            </w:r>
            <w:r w:rsidRPr="00FA3C87">
              <w:rPr>
                <w:rFonts w:asciiTheme="minorHAnsi" w:hAnsiTheme="minorHAnsi"/>
                <w:b w:val="0"/>
                <w:sz w:val="24"/>
                <w:szCs w:val="24"/>
              </w:rPr>
              <w:tab/>
              <w:t>All Members of Staff</w:t>
            </w:r>
          </w:p>
        </w:tc>
        <w:tc>
          <w:tcPr>
            <w:tcW w:w="1789" w:type="dxa"/>
            <w:tcBorders>
              <w:top w:val="nil"/>
              <w:left w:val="nil"/>
              <w:bottom w:val="nil"/>
              <w:right w:val="nil"/>
            </w:tcBorders>
            <w:shd w:val="clear" w:color="auto" w:fill="FFFFFF"/>
          </w:tcPr>
          <w:p w14:paraId="03A71285" w14:textId="77777777" w:rsidR="005120B3" w:rsidRPr="00FA3C87" w:rsidRDefault="005120B3" w:rsidP="00D67149">
            <w:pPr>
              <w:pStyle w:val="Heading1"/>
              <w:spacing w:before="120" w:after="120"/>
              <w:jc w:val="center"/>
              <w:rPr>
                <w:rFonts w:asciiTheme="minorHAnsi" w:hAnsiTheme="minorHAnsi"/>
                <w:b w:val="0"/>
                <w:sz w:val="24"/>
                <w:szCs w:val="24"/>
              </w:rPr>
            </w:pPr>
            <w:r w:rsidRPr="00FA3C87">
              <w:rPr>
                <w:rFonts w:asciiTheme="minorHAnsi" w:hAnsiTheme="minorHAnsi"/>
                <w:b w:val="0"/>
                <w:sz w:val="24"/>
                <w:szCs w:val="24"/>
              </w:rPr>
              <w:t>1</w:t>
            </w:r>
            <w:r w:rsidR="005C294E" w:rsidRPr="00FA3C87">
              <w:rPr>
                <w:rFonts w:asciiTheme="minorHAnsi" w:hAnsiTheme="minorHAnsi"/>
                <w:b w:val="0"/>
                <w:sz w:val="24"/>
                <w:szCs w:val="24"/>
              </w:rPr>
              <w:t>4</w:t>
            </w:r>
            <w:r w:rsidRPr="00FA3C87">
              <w:rPr>
                <w:rFonts w:asciiTheme="minorHAnsi" w:hAnsiTheme="minorHAnsi"/>
                <w:b w:val="0"/>
                <w:sz w:val="24"/>
                <w:szCs w:val="24"/>
              </w:rPr>
              <w:t xml:space="preserve"> </w:t>
            </w:r>
          </w:p>
        </w:tc>
      </w:tr>
      <w:tr w:rsidR="005120B3" w:rsidRPr="005120B3" w14:paraId="0C44B55D" w14:textId="77777777" w:rsidTr="00D67149">
        <w:trPr>
          <w:cantSplit/>
        </w:trPr>
        <w:tc>
          <w:tcPr>
            <w:tcW w:w="1380" w:type="dxa"/>
            <w:gridSpan w:val="2"/>
            <w:tcBorders>
              <w:top w:val="nil"/>
              <w:left w:val="nil"/>
              <w:bottom w:val="nil"/>
              <w:right w:val="nil"/>
            </w:tcBorders>
            <w:shd w:val="clear" w:color="auto" w:fill="FFFFFF"/>
          </w:tcPr>
          <w:p w14:paraId="70BF2F4C" w14:textId="77777777" w:rsidR="005120B3" w:rsidRPr="005120B3" w:rsidRDefault="005120B3" w:rsidP="00D67149">
            <w:pPr>
              <w:pStyle w:val="Heading1"/>
              <w:spacing w:before="120" w:after="120"/>
              <w:rPr>
                <w:rFonts w:asciiTheme="minorHAnsi" w:hAnsiTheme="minorHAnsi"/>
                <w:color w:val="FFFFFF"/>
                <w:sz w:val="24"/>
                <w:szCs w:val="24"/>
              </w:rPr>
            </w:pPr>
          </w:p>
        </w:tc>
        <w:tc>
          <w:tcPr>
            <w:tcW w:w="5353" w:type="dxa"/>
            <w:tcBorders>
              <w:top w:val="nil"/>
              <w:left w:val="nil"/>
              <w:bottom w:val="nil"/>
              <w:right w:val="nil"/>
            </w:tcBorders>
            <w:shd w:val="clear" w:color="auto" w:fill="FFFFFF"/>
          </w:tcPr>
          <w:p w14:paraId="71866A39" w14:textId="77777777" w:rsidR="005120B3" w:rsidRPr="00FA3C87" w:rsidRDefault="005120B3" w:rsidP="00D67149">
            <w:pPr>
              <w:pStyle w:val="Heading1"/>
              <w:spacing w:before="120" w:after="120"/>
              <w:rPr>
                <w:rFonts w:asciiTheme="minorHAnsi" w:hAnsiTheme="minorHAnsi"/>
                <w:b w:val="0"/>
                <w:sz w:val="24"/>
                <w:szCs w:val="24"/>
              </w:rPr>
            </w:pPr>
            <w:r w:rsidRPr="00FA3C87">
              <w:rPr>
                <w:rFonts w:asciiTheme="minorHAnsi" w:hAnsiTheme="minorHAnsi"/>
                <w:b w:val="0"/>
                <w:sz w:val="24"/>
                <w:szCs w:val="24"/>
              </w:rPr>
              <w:t>4.5</w:t>
            </w:r>
            <w:r w:rsidRPr="00FA3C87">
              <w:rPr>
                <w:rFonts w:asciiTheme="minorHAnsi" w:hAnsiTheme="minorHAnsi"/>
                <w:b w:val="0"/>
                <w:sz w:val="24"/>
                <w:szCs w:val="24"/>
              </w:rPr>
              <w:tab/>
              <w:t>Contractors</w:t>
            </w:r>
          </w:p>
        </w:tc>
        <w:tc>
          <w:tcPr>
            <w:tcW w:w="1789" w:type="dxa"/>
            <w:tcBorders>
              <w:top w:val="nil"/>
              <w:left w:val="nil"/>
              <w:bottom w:val="nil"/>
              <w:right w:val="nil"/>
            </w:tcBorders>
            <w:shd w:val="clear" w:color="auto" w:fill="FFFFFF"/>
          </w:tcPr>
          <w:p w14:paraId="4CA5F109" w14:textId="77777777" w:rsidR="005120B3" w:rsidRPr="00FA3C87" w:rsidRDefault="005120B3" w:rsidP="00D67149">
            <w:pPr>
              <w:pStyle w:val="Heading1"/>
              <w:spacing w:before="120" w:after="120"/>
              <w:jc w:val="center"/>
              <w:rPr>
                <w:rFonts w:asciiTheme="minorHAnsi" w:hAnsiTheme="minorHAnsi"/>
                <w:b w:val="0"/>
                <w:sz w:val="24"/>
                <w:szCs w:val="24"/>
              </w:rPr>
            </w:pPr>
            <w:r w:rsidRPr="00FA3C87">
              <w:rPr>
                <w:rFonts w:asciiTheme="minorHAnsi" w:hAnsiTheme="minorHAnsi"/>
                <w:b w:val="0"/>
                <w:sz w:val="24"/>
                <w:szCs w:val="24"/>
              </w:rPr>
              <w:t>1</w:t>
            </w:r>
            <w:r w:rsidR="005C294E" w:rsidRPr="00FA3C87">
              <w:rPr>
                <w:rFonts w:asciiTheme="minorHAnsi" w:hAnsiTheme="minorHAnsi"/>
                <w:b w:val="0"/>
                <w:sz w:val="24"/>
                <w:szCs w:val="24"/>
              </w:rPr>
              <w:t>5</w:t>
            </w:r>
          </w:p>
          <w:p w14:paraId="151CC881" w14:textId="77777777" w:rsidR="005120B3" w:rsidRPr="00FA3C87" w:rsidRDefault="005120B3" w:rsidP="005120B3"/>
        </w:tc>
      </w:tr>
      <w:tr w:rsidR="005120B3" w:rsidRPr="005120B3" w14:paraId="05F6A2E3" w14:textId="77777777" w:rsidTr="00381459">
        <w:trPr>
          <w:cantSplit/>
        </w:trPr>
        <w:tc>
          <w:tcPr>
            <w:tcW w:w="6733" w:type="dxa"/>
            <w:gridSpan w:val="3"/>
            <w:tcBorders>
              <w:top w:val="nil"/>
              <w:left w:val="nil"/>
              <w:bottom w:val="nil"/>
              <w:right w:val="nil"/>
            </w:tcBorders>
            <w:shd w:val="clear" w:color="auto" w:fill="008000"/>
          </w:tcPr>
          <w:p w14:paraId="42EE629D" w14:textId="77777777" w:rsidR="005120B3" w:rsidRPr="00381459" w:rsidRDefault="005120B3" w:rsidP="00D67149">
            <w:pPr>
              <w:pStyle w:val="Heading1"/>
              <w:spacing w:before="120" w:after="120"/>
              <w:rPr>
                <w:rFonts w:asciiTheme="minorHAnsi" w:hAnsiTheme="minorHAnsi"/>
                <w:sz w:val="32"/>
                <w:szCs w:val="32"/>
              </w:rPr>
            </w:pPr>
            <w:r w:rsidRPr="00381459">
              <w:rPr>
                <w:rFonts w:asciiTheme="minorHAnsi" w:hAnsiTheme="minorHAnsi"/>
                <w:sz w:val="32"/>
                <w:szCs w:val="32"/>
              </w:rPr>
              <w:t>Section 5</w:t>
            </w:r>
            <w:r w:rsidRPr="00381459">
              <w:rPr>
                <w:rFonts w:asciiTheme="minorHAnsi" w:hAnsiTheme="minorHAnsi"/>
                <w:sz w:val="32"/>
                <w:szCs w:val="32"/>
              </w:rPr>
              <w:tab/>
              <w:t>Arrangements for Health and Safety</w:t>
            </w:r>
          </w:p>
        </w:tc>
        <w:tc>
          <w:tcPr>
            <w:tcW w:w="1789" w:type="dxa"/>
            <w:tcBorders>
              <w:top w:val="nil"/>
              <w:left w:val="nil"/>
              <w:bottom w:val="nil"/>
              <w:right w:val="nil"/>
            </w:tcBorders>
            <w:shd w:val="clear" w:color="auto" w:fill="008000"/>
          </w:tcPr>
          <w:p w14:paraId="4E49F2DB" w14:textId="77777777" w:rsidR="005120B3" w:rsidRPr="00381459" w:rsidRDefault="005120B3" w:rsidP="00D67149">
            <w:pPr>
              <w:pStyle w:val="Heading1"/>
              <w:spacing w:before="120" w:after="120"/>
              <w:jc w:val="center"/>
              <w:rPr>
                <w:rFonts w:asciiTheme="minorHAnsi" w:hAnsiTheme="minorHAnsi"/>
                <w:sz w:val="32"/>
                <w:szCs w:val="32"/>
              </w:rPr>
            </w:pPr>
            <w:r w:rsidRPr="00381459">
              <w:rPr>
                <w:rFonts w:asciiTheme="minorHAnsi" w:hAnsiTheme="minorHAnsi"/>
                <w:sz w:val="32"/>
                <w:szCs w:val="32"/>
              </w:rPr>
              <w:t>1</w:t>
            </w:r>
            <w:r w:rsidR="005C294E">
              <w:rPr>
                <w:rFonts w:asciiTheme="minorHAnsi" w:hAnsiTheme="minorHAnsi"/>
                <w:sz w:val="32"/>
                <w:szCs w:val="32"/>
              </w:rPr>
              <w:t>5</w:t>
            </w:r>
          </w:p>
        </w:tc>
      </w:tr>
      <w:tr w:rsidR="005120B3" w:rsidRPr="00FA3C87" w14:paraId="51963798" w14:textId="77777777" w:rsidTr="00D67149">
        <w:tc>
          <w:tcPr>
            <w:tcW w:w="1380" w:type="dxa"/>
            <w:gridSpan w:val="2"/>
            <w:tcBorders>
              <w:top w:val="nil"/>
              <w:left w:val="nil"/>
              <w:bottom w:val="nil"/>
              <w:right w:val="nil"/>
            </w:tcBorders>
          </w:tcPr>
          <w:p w14:paraId="61D3A472" w14:textId="77777777" w:rsidR="005120B3" w:rsidRPr="00FA3C87" w:rsidRDefault="005120B3" w:rsidP="00D67149">
            <w:pPr>
              <w:spacing w:before="120" w:after="120"/>
              <w:rPr>
                <w:rFonts w:asciiTheme="minorHAnsi" w:hAnsiTheme="minorHAnsi"/>
                <w:bCs/>
                <w:color w:val="000080"/>
                <w:szCs w:val="24"/>
              </w:rPr>
            </w:pPr>
          </w:p>
        </w:tc>
        <w:tc>
          <w:tcPr>
            <w:tcW w:w="5353" w:type="dxa"/>
            <w:tcBorders>
              <w:top w:val="nil"/>
              <w:left w:val="nil"/>
              <w:bottom w:val="nil"/>
              <w:right w:val="nil"/>
            </w:tcBorders>
          </w:tcPr>
          <w:p w14:paraId="0F589C48"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5.1</w:t>
            </w:r>
            <w:r w:rsidRPr="00FA3C87">
              <w:rPr>
                <w:rFonts w:asciiTheme="minorHAnsi" w:hAnsiTheme="minorHAnsi"/>
                <w:bCs/>
                <w:szCs w:val="24"/>
              </w:rPr>
              <w:tab/>
              <w:t>Accident and Incident Reporting</w:t>
            </w:r>
          </w:p>
          <w:p w14:paraId="55703B17" w14:textId="77777777" w:rsidR="005120B3" w:rsidRPr="00FA3C87" w:rsidRDefault="005120B3" w:rsidP="00D67149">
            <w:pPr>
              <w:spacing w:after="120"/>
              <w:rPr>
                <w:rFonts w:asciiTheme="minorHAnsi" w:hAnsiTheme="minorHAnsi"/>
                <w:bCs/>
                <w:szCs w:val="24"/>
              </w:rPr>
            </w:pPr>
            <w:r w:rsidRPr="00FA3C87">
              <w:rPr>
                <w:rFonts w:asciiTheme="minorHAnsi" w:hAnsiTheme="minorHAnsi"/>
                <w:bCs/>
                <w:szCs w:val="24"/>
              </w:rPr>
              <w:tab/>
              <w:t>and Investigation</w:t>
            </w:r>
          </w:p>
        </w:tc>
        <w:tc>
          <w:tcPr>
            <w:tcW w:w="1789" w:type="dxa"/>
            <w:tcBorders>
              <w:top w:val="nil"/>
              <w:left w:val="nil"/>
              <w:bottom w:val="nil"/>
              <w:right w:val="nil"/>
            </w:tcBorders>
          </w:tcPr>
          <w:p w14:paraId="4D97BF64" w14:textId="77777777"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5C294E" w:rsidRPr="00FA3C87">
              <w:rPr>
                <w:rFonts w:asciiTheme="minorHAnsi" w:hAnsiTheme="minorHAnsi"/>
                <w:bCs/>
                <w:szCs w:val="24"/>
              </w:rPr>
              <w:t>5</w:t>
            </w:r>
          </w:p>
        </w:tc>
      </w:tr>
      <w:tr w:rsidR="005120B3" w:rsidRPr="00FA3C87" w14:paraId="64A79D0D" w14:textId="77777777" w:rsidTr="00D67149">
        <w:tc>
          <w:tcPr>
            <w:tcW w:w="1380" w:type="dxa"/>
            <w:gridSpan w:val="2"/>
            <w:tcBorders>
              <w:top w:val="nil"/>
              <w:left w:val="nil"/>
              <w:bottom w:val="nil"/>
              <w:right w:val="nil"/>
            </w:tcBorders>
          </w:tcPr>
          <w:p w14:paraId="0ADF9B03" w14:textId="77777777" w:rsidR="005120B3" w:rsidRPr="00FA3C87" w:rsidRDefault="005120B3" w:rsidP="00D67149">
            <w:pPr>
              <w:spacing w:before="120" w:after="120"/>
              <w:rPr>
                <w:rFonts w:asciiTheme="minorHAnsi" w:hAnsiTheme="minorHAnsi"/>
                <w:bCs/>
                <w:color w:val="000080"/>
                <w:szCs w:val="24"/>
              </w:rPr>
            </w:pPr>
          </w:p>
        </w:tc>
        <w:tc>
          <w:tcPr>
            <w:tcW w:w="5353" w:type="dxa"/>
            <w:tcBorders>
              <w:top w:val="nil"/>
              <w:left w:val="nil"/>
              <w:bottom w:val="nil"/>
              <w:right w:val="nil"/>
            </w:tcBorders>
          </w:tcPr>
          <w:p w14:paraId="3F4A7EEF"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5.2</w:t>
            </w:r>
            <w:r w:rsidRPr="00FA3C87">
              <w:rPr>
                <w:rFonts w:asciiTheme="minorHAnsi" w:hAnsiTheme="minorHAnsi"/>
                <w:bCs/>
                <w:szCs w:val="24"/>
              </w:rPr>
              <w:tab/>
              <w:t>Codes of Practice and Safety Rules</w:t>
            </w:r>
          </w:p>
        </w:tc>
        <w:tc>
          <w:tcPr>
            <w:tcW w:w="1789" w:type="dxa"/>
            <w:tcBorders>
              <w:top w:val="nil"/>
              <w:left w:val="nil"/>
              <w:bottom w:val="nil"/>
              <w:right w:val="nil"/>
            </w:tcBorders>
          </w:tcPr>
          <w:p w14:paraId="27F45D2F" w14:textId="77777777"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5C294E" w:rsidRPr="00FA3C87">
              <w:rPr>
                <w:rFonts w:asciiTheme="minorHAnsi" w:hAnsiTheme="minorHAnsi"/>
                <w:bCs/>
                <w:szCs w:val="24"/>
              </w:rPr>
              <w:t>6</w:t>
            </w:r>
          </w:p>
        </w:tc>
      </w:tr>
      <w:tr w:rsidR="005120B3" w:rsidRPr="00FA3C87" w14:paraId="131526B7" w14:textId="77777777" w:rsidTr="00D67149">
        <w:tc>
          <w:tcPr>
            <w:tcW w:w="1380" w:type="dxa"/>
            <w:gridSpan w:val="2"/>
            <w:tcBorders>
              <w:top w:val="nil"/>
              <w:left w:val="nil"/>
              <w:bottom w:val="nil"/>
              <w:right w:val="nil"/>
            </w:tcBorders>
          </w:tcPr>
          <w:p w14:paraId="0D40F8C8" w14:textId="77777777" w:rsidR="005120B3" w:rsidRPr="00FA3C87" w:rsidRDefault="005120B3" w:rsidP="00D67149">
            <w:pPr>
              <w:spacing w:before="120" w:after="120"/>
              <w:rPr>
                <w:rFonts w:asciiTheme="minorHAnsi" w:hAnsiTheme="minorHAnsi"/>
                <w:bCs/>
                <w:color w:val="000080"/>
                <w:szCs w:val="24"/>
              </w:rPr>
            </w:pPr>
          </w:p>
        </w:tc>
        <w:tc>
          <w:tcPr>
            <w:tcW w:w="5353" w:type="dxa"/>
            <w:tcBorders>
              <w:top w:val="nil"/>
              <w:left w:val="nil"/>
              <w:bottom w:val="nil"/>
              <w:right w:val="nil"/>
            </w:tcBorders>
          </w:tcPr>
          <w:p w14:paraId="1094CA34"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5.3</w:t>
            </w:r>
            <w:r w:rsidRPr="00FA3C87">
              <w:rPr>
                <w:rFonts w:asciiTheme="minorHAnsi" w:hAnsiTheme="minorHAnsi"/>
                <w:bCs/>
                <w:szCs w:val="24"/>
              </w:rPr>
              <w:tab/>
              <w:t>Consultation Arrangements</w:t>
            </w:r>
          </w:p>
        </w:tc>
        <w:tc>
          <w:tcPr>
            <w:tcW w:w="1789" w:type="dxa"/>
            <w:tcBorders>
              <w:top w:val="nil"/>
              <w:left w:val="nil"/>
              <w:bottom w:val="nil"/>
              <w:right w:val="nil"/>
            </w:tcBorders>
          </w:tcPr>
          <w:p w14:paraId="371DF38D" w14:textId="77777777"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5C294E" w:rsidRPr="00FA3C87">
              <w:rPr>
                <w:rFonts w:asciiTheme="minorHAnsi" w:hAnsiTheme="minorHAnsi"/>
                <w:bCs/>
                <w:szCs w:val="24"/>
              </w:rPr>
              <w:t>6</w:t>
            </w:r>
          </w:p>
        </w:tc>
      </w:tr>
      <w:tr w:rsidR="005120B3" w:rsidRPr="00FA3C87" w14:paraId="18F09C14" w14:textId="77777777" w:rsidTr="00D67149">
        <w:tc>
          <w:tcPr>
            <w:tcW w:w="1380" w:type="dxa"/>
            <w:gridSpan w:val="2"/>
            <w:tcBorders>
              <w:top w:val="nil"/>
              <w:left w:val="nil"/>
              <w:bottom w:val="nil"/>
              <w:right w:val="nil"/>
            </w:tcBorders>
          </w:tcPr>
          <w:p w14:paraId="2D7B00B1" w14:textId="77777777" w:rsidR="005120B3" w:rsidRPr="00FA3C87" w:rsidRDefault="005120B3" w:rsidP="00D67149">
            <w:pPr>
              <w:spacing w:before="120" w:after="120"/>
              <w:rPr>
                <w:rFonts w:asciiTheme="minorHAnsi" w:hAnsiTheme="minorHAnsi"/>
                <w:bCs/>
                <w:color w:val="000080"/>
                <w:szCs w:val="24"/>
              </w:rPr>
            </w:pPr>
          </w:p>
        </w:tc>
        <w:tc>
          <w:tcPr>
            <w:tcW w:w="5353" w:type="dxa"/>
            <w:tcBorders>
              <w:top w:val="nil"/>
              <w:left w:val="nil"/>
              <w:bottom w:val="nil"/>
              <w:right w:val="nil"/>
            </w:tcBorders>
          </w:tcPr>
          <w:p w14:paraId="62D64158"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5.4</w:t>
            </w:r>
            <w:r w:rsidRPr="00FA3C87">
              <w:rPr>
                <w:rFonts w:asciiTheme="minorHAnsi" w:hAnsiTheme="minorHAnsi"/>
                <w:bCs/>
                <w:szCs w:val="24"/>
              </w:rPr>
              <w:tab/>
              <w:t>Contractors</w:t>
            </w:r>
          </w:p>
        </w:tc>
        <w:tc>
          <w:tcPr>
            <w:tcW w:w="1789" w:type="dxa"/>
            <w:tcBorders>
              <w:top w:val="nil"/>
              <w:left w:val="nil"/>
              <w:bottom w:val="nil"/>
              <w:right w:val="nil"/>
            </w:tcBorders>
          </w:tcPr>
          <w:p w14:paraId="5095ABE7" w14:textId="77777777"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5C294E" w:rsidRPr="00FA3C87">
              <w:rPr>
                <w:rFonts w:asciiTheme="minorHAnsi" w:hAnsiTheme="minorHAnsi"/>
                <w:bCs/>
                <w:szCs w:val="24"/>
              </w:rPr>
              <w:t>6</w:t>
            </w:r>
          </w:p>
        </w:tc>
      </w:tr>
      <w:tr w:rsidR="005120B3" w:rsidRPr="00FA3C87" w14:paraId="09432C48" w14:textId="77777777" w:rsidTr="00D67149">
        <w:tc>
          <w:tcPr>
            <w:tcW w:w="1380" w:type="dxa"/>
            <w:gridSpan w:val="2"/>
            <w:tcBorders>
              <w:top w:val="nil"/>
              <w:left w:val="nil"/>
              <w:bottom w:val="nil"/>
              <w:right w:val="nil"/>
            </w:tcBorders>
          </w:tcPr>
          <w:p w14:paraId="61A078F7" w14:textId="77777777" w:rsidR="005120B3" w:rsidRPr="00FA3C87" w:rsidRDefault="005120B3" w:rsidP="00D67149">
            <w:pPr>
              <w:spacing w:before="120" w:after="120"/>
              <w:rPr>
                <w:rFonts w:asciiTheme="minorHAnsi" w:hAnsiTheme="minorHAnsi"/>
                <w:bCs/>
                <w:color w:val="000080"/>
                <w:szCs w:val="24"/>
              </w:rPr>
            </w:pPr>
          </w:p>
        </w:tc>
        <w:tc>
          <w:tcPr>
            <w:tcW w:w="5353" w:type="dxa"/>
            <w:tcBorders>
              <w:top w:val="nil"/>
              <w:left w:val="nil"/>
              <w:bottom w:val="nil"/>
              <w:right w:val="nil"/>
            </w:tcBorders>
          </w:tcPr>
          <w:p w14:paraId="644D836E"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5.5</w:t>
            </w:r>
            <w:r w:rsidRPr="00FA3C87">
              <w:rPr>
                <w:rFonts w:asciiTheme="minorHAnsi" w:hAnsiTheme="minorHAnsi"/>
                <w:bCs/>
                <w:szCs w:val="24"/>
              </w:rPr>
              <w:tab/>
              <w:t>Display Screen Equipment (DSE)</w:t>
            </w:r>
          </w:p>
        </w:tc>
        <w:tc>
          <w:tcPr>
            <w:tcW w:w="1789" w:type="dxa"/>
            <w:tcBorders>
              <w:top w:val="nil"/>
              <w:left w:val="nil"/>
              <w:bottom w:val="nil"/>
              <w:right w:val="nil"/>
            </w:tcBorders>
          </w:tcPr>
          <w:p w14:paraId="0CB7FBCA" w14:textId="30815A16"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1105D9">
              <w:rPr>
                <w:rFonts w:asciiTheme="minorHAnsi" w:hAnsiTheme="minorHAnsi"/>
                <w:bCs/>
                <w:szCs w:val="24"/>
              </w:rPr>
              <w:t>6</w:t>
            </w:r>
          </w:p>
        </w:tc>
      </w:tr>
    </w:tbl>
    <w:p w14:paraId="71068CF6" w14:textId="77777777" w:rsidR="005120B3" w:rsidRPr="00FA3C87" w:rsidRDefault="005120B3" w:rsidP="005120B3">
      <w:pPr>
        <w:rPr>
          <w:rFonts w:asciiTheme="minorHAnsi" w:hAnsiTheme="minorHAnsi"/>
          <w:szCs w:val="24"/>
        </w:rPr>
      </w:pPr>
    </w:p>
    <w:p w14:paraId="235AAC29" w14:textId="77777777" w:rsidR="005120B3" w:rsidRPr="00FA3C87" w:rsidRDefault="005120B3" w:rsidP="005120B3">
      <w:pPr>
        <w:rPr>
          <w:rFonts w:asciiTheme="minorHAnsi" w:hAnsiTheme="minorHAnsi"/>
          <w:szCs w:val="24"/>
        </w:rPr>
      </w:pPr>
      <w:r w:rsidRPr="00FA3C87">
        <w:rPr>
          <w:rFonts w:asciiTheme="minorHAnsi" w:hAnsiTheme="minorHAnsi"/>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5353"/>
        <w:gridCol w:w="1789"/>
      </w:tblGrid>
      <w:tr w:rsidR="00381459" w:rsidRPr="00FA3C87" w14:paraId="06D8F5D9" w14:textId="77777777" w:rsidTr="00D67149">
        <w:tc>
          <w:tcPr>
            <w:tcW w:w="1380" w:type="dxa"/>
            <w:tcBorders>
              <w:top w:val="nil"/>
              <w:left w:val="nil"/>
              <w:bottom w:val="nil"/>
              <w:right w:val="nil"/>
            </w:tcBorders>
          </w:tcPr>
          <w:p w14:paraId="688B5EDC"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45C30014"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5.6</w:t>
            </w:r>
            <w:r w:rsidRPr="00FA3C87">
              <w:rPr>
                <w:rFonts w:asciiTheme="minorHAnsi" w:hAnsiTheme="minorHAnsi"/>
                <w:bCs/>
                <w:szCs w:val="24"/>
              </w:rPr>
              <w:tab/>
              <w:t>Education Visits and Journeys</w:t>
            </w:r>
          </w:p>
        </w:tc>
        <w:tc>
          <w:tcPr>
            <w:tcW w:w="1789" w:type="dxa"/>
            <w:tcBorders>
              <w:top w:val="nil"/>
              <w:left w:val="nil"/>
              <w:bottom w:val="nil"/>
              <w:right w:val="nil"/>
            </w:tcBorders>
          </w:tcPr>
          <w:p w14:paraId="64E6D728" w14:textId="77777777"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F25FBC" w:rsidRPr="00FA3C87">
              <w:rPr>
                <w:rFonts w:asciiTheme="minorHAnsi" w:hAnsiTheme="minorHAnsi"/>
                <w:bCs/>
                <w:szCs w:val="24"/>
              </w:rPr>
              <w:t>7</w:t>
            </w:r>
          </w:p>
        </w:tc>
      </w:tr>
      <w:tr w:rsidR="00381459" w:rsidRPr="00FA3C87" w14:paraId="5F79FB6F" w14:textId="77777777" w:rsidTr="00D67149">
        <w:tc>
          <w:tcPr>
            <w:tcW w:w="1380" w:type="dxa"/>
            <w:tcBorders>
              <w:top w:val="nil"/>
              <w:left w:val="nil"/>
              <w:bottom w:val="nil"/>
              <w:right w:val="nil"/>
            </w:tcBorders>
          </w:tcPr>
          <w:p w14:paraId="4C5C30EA"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07CD6BDC"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5.7</w:t>
            </w:r>
            <w:r w:rsidRPr="00FA3C87">
              <w:rPr>
                <w:rFonts w:asciiTheme="minorHAnsi" w:hAnsiTheme="minorHAnsi"/>
                <w:bCs/>
                <w:szCs w:val="24"/>
              </w:rPr>
              <w:tab/>
              <w:t>Electrical Appliance</w:t>
            </w:r>
          </w:p>
        </w:tc>
        <w:tc>
          <w:tcPr>
            <w:tcW w:w="1789" w:type="dxa"/>
            <w:tcBorders>
              <w:top w:val="nil"/>
              <w:left w:val="nil"/>
              <w:bottom w:val="nil"/>
              <w:right w:val="nil"/>
            </w:tcBorders>
          </w:tcPr>
          <w:p w14:paraId="6EAF8B25" w14:textId="77777777"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F25FBC" w:rsidRPr="00FA3C87">
              <w:rPr>
                <w:rFonts w:asciiTheme="minorHAnsi" w:hAnsiTheme="minorHAnsi"/>
                <w:bCs/>
                <w:szCs w:val="24"/>
              </w:rPr>
              <w:t>7</w:t>
            </w:r>
          </w:p>
        </w:tc>
      </w:tr>
      <w:tr w:rsidR="00381459" w:rsidRPr="00FA3C87" w14:paraId="0AD49A81" w14:textId="77777777" w:rsidTr="00D67149">
        <w:tc>
          <w:tcPr>
            <w:tcW w:w="1380" w:type="dxa"/>
            <w:tcBorders>
              <w:top w:val="nil"/>
              <w:left w:val="nil"/>
              <w:bottom w:val="nil"/>
              <w:right w:val="nil"/>
            </w:tcBorders>
          </w:tcPr>
          <w:p w14:paraId="65AFA7DD"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1EC7C19F"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5.8</w:t>
            </w:r>
            <w:r w:rsidRPr="00FA3C87">
              <w:rPr>
                <w:rFonts w:asciiTheme="minorHAnsi" w:hAnsiTheme="minorHAnsi"/>
                <w:bCs/>
                <w:szCs w:val="24"/>
              </w:rPr>
              <w:tab/>
              <w:t>Emergency Preparedness</w:t>
            </w:r>
          </w:p>
        </w:tc>
        <w:tc>
          <w:tcPr>
            <w:tcW w:w="1789" w:type="dxa"/>
            <w:tcBorders>
              <w:top w:val="nil"/>
              <w:left w:val="nil"/>
              <w:bottom w:val="nil"/>
              <w:right w:val="nil"/>
            </w:tcBorders>
          </w:tcPr>
          <w:p w14:paraId="705BBFA9" w14:textId="77777777"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F25FBC" w:rsidRPr="00FA3C87">
              <w:rPr>
                <w:rFonts w:asciiTheme="minorHAnsi" w:hAnsiTheme="minorHAnsi"/>
                <w:bCs/>
                <w:szCs w:val="24"/>
              </w:rPr>
              <w:t>8</w:t>
            </w:r>
          </w:p>
        </w:tc>
      </w:tr>
      <w:tr w:rsidR="00381459" w:rsidRPr="00FA3C87" w14:paraId="4F79753C" w14:textId="77777777" w:rsidTr="00D67149">
        <w:tc>
          <w:tcPr>
            <w:tcW w:w="1380" w:type="dxa"/>
            <w:tcBorders>
              <w:top w:val="nil"/>
              <w:left w:val="nil"/>
              <w:bottom w:val="nil"/>
              <w:right w:val="nil"/>
            </w:tcBorders>
          </w:tcPr>
          <w:p w14:paraId="1937EDC1"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11A8C302"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5.9</w:t>
            </w:r>
            <w:r w:rsidRPr="00FA3C87">
              <w:rPr>
                <w:rFonts w:asciiTheme="minorHAnsi" w:hAnsiTheme="minorHAnsi"/>
                <w:bCs/>
                <w:szCs w:val="24"/>
              </w:rPr>
              <w:tab/>
              <w:t>Fire and Emergency Arrangements</w:t>
            </w:r>
          </w:p>
        </w:tc>
        <w:tc>
          <w:tcPr>
            <w:tcW w:w="1789" w:type="dxa"/>
            <w:tcBorders>
              <w:top w:val="nil"/>
              <w:left w:val="nil"/>
              <w:bottom w:val="nil"/>
              <w:right w:val="nil"/>
            </w:tcBorders>
          </w:tcPr>
          <w:p w14:paraId="124DD88E" w14:textId="77777777"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F25FBC" w:rsidRPr="00FA3C87">
              <w:rPr>
                <w:rFonts w:asciiTheme="minorHAnsi" w:hAnsiTheme="minorHAnsi"/>
                <w:bCs/>
                <w:szCs w:val="24"/>
              </w:rPr>
              <w:t>8</w:t>
            </w:r>
          </w:p>
        </w:tc>
      </w:tr>
      <w:tr w:rsidR="00381459" w:rsidRPr="00FA3C87" w14:paraId="09FF1FF7" w14:textId="77777777" w:rsidTr="00D67149">
        <w:tc>
          <w:tcPr>
            <w:tcW w:w="1380" w:type="dxa"/>
            <w:tcBorders>
              <w:top w:val="nil"/>
              <w:left w:val="nil"/>
              <w:bottom w:val="nil"/>
              <w:right w:val="nil"/>
            </w:tcBorders>
          </w:tcPr>
          <w:p w14:paraId="01935ABD"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0D0CB345"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5.10</w:t>
            </w:r>
            <w:r w:rsidRPr="00FA3C87">
              <w:rPr>
                <w:rFonts w:asciiTheme="minorHAnsi" w:hAnsiTheme="minorHAnsi"/>
                <w:bCs/>
                <w:szCs w:val="24"/>
              </w:rPr>
              <w:tab/>
              <w:t>First Aid</w:t>
            </w:r>
          </w:p>
        </w:tc>
        <w:tc>
          <w:tcPr>
            <w:tcW w:w="1789" w:type="dxa"/>
            <w:tcBorders>
              <w:top w:val="nil"/>
              <w:left w:val="nil"/>
              <w:bottom w:val="nil"/>
              <w:right w:val="nil"/>
            </w:tcBorders>
          </w:tcPr>
          <w:p w14:paraId="3B4610CB" w14:textId="0CFD80EC"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1105D9">
              <w:rPr>
                <w:rFonts w:asciiTheme="minorHAnsi" w:hAnsiTheme="minorHAnsi"/>
                <w:bCs/>
                <w:szCs w:val="24"/>
              </w:rPr>
              <w:t>8</w:t>
            </w:r>
          </w:p>
        </w:tc>
      </w:tr>
      <w:tr w:rsidR="00381459" w:rsidRPr="00FA3C87" w14:paraId="4D62A4AA" w14:textId="77777777" w:rsidTr="00D67149">
        <w:tc>
          <w:tcPr>
            <w:tcW w:w="1380" w:type="dxa"/>
            <w:tcBorders>
              <w:top w:val="nil"/>
              <w:left w:val="nil"/>
              <w:bottom w:val="nil"/>
              <w:right w:val="nil"/>
            </w:tcBorders>
          </w:tcPr>
          <w:p w14:paraId="1B7A0B38"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340D1792"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5.11</w:t>
            </w:r>
            <w:r w:rsidRPr="00FA3C87">
              <w:rPr>
                <w:rFonts w:asciiTheme="minorHAnsi" w:hAnsiTheme="minorHAnsi"/>
                <w:bCs/>
                <w:szCs w:val="24"/>
              </w:rPr>
              <w:tab/>
              <w:t>Hazardous Substances (COSHH)</w:t>
            </w:r>
          </w:p>
        </w:tc>
        <w:tc>
          <w:tcPr>
            <w:tcW w:w="1789" w:type="dxa"/>
            <w:tcBorders>
              <w:top w:val="nil"/>
              <w:left w:val="nil"/>
              <w:bottom w:val="nil"/>
              <w:right w:val="nil"/>
            </w:tcBorders>
          </w:tcPr>
          <w:p w14:paraId="754E06AA" w14:textId="77777777" w:rsidR="005120B3" w:rsidRPr="00FA3C87" w:rsidRDefault="005120B3" w:rsidP="00D67149">
            <w:pPr>
              <w:spacing w:before="120"/>
              <w:jc w:val="center"/>
              <w:rPr>
                <w:rFonts w:asciiTheme="minorHAnsi" w:hAnsiTheme="minorHAnsi"/>
                <w:bCs/>
                <w:szCs w:val="24"/>
              </w:rPr>
            </w:pPr>
            <w:r w:rsidRPr="00FA3C87">
              <w:rPr>
                <w:rFonts w:asciiTheme="minorHAnsi" w:hAnsiTheme="minorHAnsi"/>
                <w:bCs/>
                <w:szCs w:val="24"/>
              </w:rPr>
              <w:t>1</w:t>
            </w:r>
            <w:r w:rsidR="00F25FBC" w:rsidRPr="00FA3C87">
              <w:rPr>
                <w:rFonts w:asciiTheme="minorHAnsi" w:hAnsiTheme="minorHAnsi"/>
                <w:bCs/>
                <w:szCs w:val="24"/>
              </w:rPr>
              <w:t>9</w:t>
            </w:r>
          </w:p>
        </w:tc>
      </w:tr>
      <w:tr w:rsidR="00381459" w:rsidRPr="00FA3C87" w14:paraId="68DAB480" w14:textId="77777777" w:rsidTr="00D67149">
        <w:tc>
          <w:tcPr>
            <w:tcW w:w="1380" w:type="dxa"/>
            <w:tcBorders>
              <w:top w:val="nil"/>
              <w:left w:val="nil"/>
              <w:bottom w:val="nil"/>
              <w:right w:val="nil"/>
            </w:tcBorders>
          </w:tcPr>
          <w:p w14:paraId="5C53DFCE"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18BDB7B5"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5.12</w:t>
            </w:r>
            <w:r w:rsidRPr="00FA3C87">
              <w:rPr>
                <w:rFonts w:asciiTheme="minorHAnsi" w:hAnsiTheme="minorHAnsi"/>
                <w:bCs/>
                <w:szCs w:val="24"/>
              </w:rPr>
              <w:tab/>
              <w:t>Health Surveillance</w:t>
            </w:r>
          </w:p>
        </w:tc>
        <w:tc>
          <w:tcPr>
            <w:tcW w:w="1789" w:type="dxa"/>
            <w:tcBorders>
              <w:top w:val="nil"/>
              <w:left w:val="nil"/>
              <w:bottom w:val="nil"/>
              <w:right w:val="nil"/>
            </w:tcBorders>
          </w:tcPr>
          <w:p w14:paraId="413D5460" w14:textId="77777777"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20</w:t>
            </w:r>
            <w:r w:rsidR="005120B3" w:rsidRPr="00FA3C87">
              <w:rPr>
                <w:rFonts w:asciiTheme="minorHAnsi" w:hAnsiTheme="minorHAnsi"/>
                <w:bCs/>
                <w:szCs w:val="24"/>
              </w:rPr>
              <w:t xml:space="preserve"> </w:t>
            </w:r>
          </w:p>
        </w:tc>
      </w:tr>
      <w:tr w:rsidR="00381459" w:rsidRPr="00FA3C87" w14:paraId="6FAC28AC" w14:textId="77777777" w:rsidTr="00D67149">
        <w:tc>
          <w:tcPr>
            <w:tcW w:w="1380" w:type="dxa"/>
            <w:tcBorders>
              <w:top w:val="nil"/>
              <w:left w:val="nil"/>
              <w:bottom w:val="nil"/>
              <w:right w:val="nil"/>
            </w:tcBorders>
          </w:tcPr>
          <w:p w14:paraId="294B733C"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4E908B61" w14:textId="77777777" w:rsidR="005120B3" w:rsidRPr="00FA3C87" w:rsidRDefault="005120B3" w:rsidP="00381459">
            <w:pPr>
              <w:rPr>
                <w:rFonts w:asciiTheme="minorHAnsi" w:hAnsiTheme="minorHAnsi"/>
                <w:bCs/>
                <w:szCs w:val="24"/>
              </w:rPr>
            </w:pPr>
            <w:r w:rsidRPr="00FA3C87">
              <w:rPr>
                <w:rFonts w:asciiTheme="minorHAnsi" w:hAnsiTheme="minorHAnsi"/>
                <w:bCs/>
                <w:szCs w:val="24"/>
              </w:rPr>
              <w:t>5.13</w:t>
            </w:r>
            <w:r w:rsidRPr="00FA3C87">
              <w:rPr>
                <w:rFonts w:asciiTheme="minorHAnsi" w:hAnsiTheme="minorHAnsi"/>
                <w:bCs/>
                <w:szCs w:val="24"/>
              </w:rPr>
              <w:tab/>
              <w:t xml:space="preserve">Information, Instruction and Training </w:t>
            </w:r>
            <w:r w:rsidR="00381459" w:rsidRPr="00FA3C87">
              <w:rPr>
                <w:rFonts w:asciiTheme="minorHAnsi" w:hAnsiTheme="minorHAnsi"/>
                <w:bCs/>
                <w:szCs w:val="24"/>
              </w:rPr>
              <w:t xml:space="preserve">    </w:t>
            </w:r>
          </w:p>
          <w:p w14:paraId="1A3FE620" w14:textId="77777777" w:rsidR="00381459" w:rsidRPr="00FA3C87" w:rsidRDefault="00381459" w:rsidP="00381459">
            <w:pPr>
              <w:rPr>
                <w:rFonts w:asciiTheme="minorHAnsi" w:hAnsiTheme="minorHAnsi"/>
                <w:bCs/>
                <w:szCs w:val="24"/>
              </w:rPr>
            </w:pPr>
            <w:r w:rsidRPr="00FA3C87">
              <w:rPr>
                <w:rFonts w:asciiTheme="minorHAnsi" w:hAnsiTheme="minorHAnsi"/>
                <w:bCs/>
                <w:szCs w:val="24"/>
              </w:rPr>
              <w:t xml:space="preserve">             Arrangements</w:t>
            </w:r>
          </w:p>
        </w:tc>
        <w:tc>
          <w:tcPr>
            <w:tcW w:w="1789" w:type="dxa"/>
            <w:tcBorders>
              <w:top w:val="nil"/>
              <w:left w:val="nil"/>
              <w:bottom w:val="nil"/>
              <w:right w:val="nil"/>
            </w:tcBorders>
          </w:tcPr>
          <w:p w14:paraId="206C23F5" w14:textId="77777777"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20</w:t>
            </w:r>
          </w:p>
        </w:tc>
      </w:tr>
      <w:tr w:rsidR="00381459" w:rsidRPr="00FA3C87" w14:paraId="5B11B852" w14:textId="77777777" w:rsidTr="00D67149">
        <w:tc>
          <w:tcPr>
            <w:tcW w:w="1380" w:type="dxa"/>
            <w:tcBorders>
              <w:top w:val="nil"/>
              <w:left w:val="nil"/>
              <w:bottom w:val="nil"/>
              <w:right w:val="nil"/>
            </w:tcBorders>
          </w:tcPr>
          <w:p w14:paraId="3AA130F1"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54DF5B1A"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5.14</w:t>
            </w:r>
            <w:r w:rsidRPr="00FA3C87">
              <w:rPr>
                <w:rFonts w:asciiTheme="minorHAnsi" w:hAnsiTheme="minorHAnsi"/>
                <w:bCs/>
                <w:szCs w:val="24"/>
              </w:rPr>
              <w:tab/>
              <w:t>Management of Health and Safety</w:t>
            </w:r>
          </w:p>
        </w:tc>
        <w:tc>
          <w:tcPr>
            <w:tcW w:w="1789" w:type="dxa"/>
            <w:tcBorders>
              <w:top w:val="nil"/>
              <w:left w:val="nil"/>
              <w:bottom w:val="nil"/>
              <w:right w:val="nil"/>
            </w:tcBorders>
          </w:tcPr>
          <w:p w14:paraId="17B6CE36" w14:textId="783E9A6D"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w:t>
            </w:r>
            <w:r w:rsidR="001105D9">
              <w:rPr>
                <w:rFonts w:asciiTheme="minorHAnsi" w:hAnsiTheme="minorHAnsi"/>
                <w:bCs/>
                <w:szCs w:val="24"/>
              </w:rPr>
              <w:t>0</w:t>
            </w:r>
          </w:p>
        </w:tc>
      </w:tr>
      <w:tr w:rsidR="00381459" w:rsidRPr="00FA3C87" w14:paraId="074E47AF" w14:textId="77777777" w:rsidTr="00D67149">
        <w:tc>
          <w:tcPr>
            <w:tcW w:w="1380" w:type="dxa"/>
            <w:tcBorders>
              <w:top w:val="nil"/>
              <w:left w:val="nil"/>
              <w:bottom w:val="nil"/>
              <w:right w:val="nil"/>
            </w:tcBorders>
          </w:tcPr>
          <w:p w14:paraId="51D8FF4C"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0CC6FAD4"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5.15</w:t>
            </w:r>
            <w:r w:rsidRPr="00FA3C87">
              <w:rPr>
                <w:rFonts w:asciiTheme="minorHAnsi" w:hAnsiTheme="minorHAnsi"/>
                <w:bCs/>
                <w:szCs w:val="24"/>
              </w:rPr>
              <w:tab/>
              <w:t>Manual Handling</w:t>
            </w:r>
          </w:p>
        </w:tc>
        <w:tc>
          <w:tcPr>
            <w:tcW w:w="1789" w:type="dxa"/>
            <w:tcBorders>
              <w:top w:val="nil"/>
              <w:left w:val="nil"/>
              <w:bottom w:val="nil"/>
              <w:right w:val="nil"/>
            </w:tcBorders>
          </w:tcPr>
          <w:p w14:paraId="48913FED" w14:textId="77777777"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21</w:t>
            </w:r>
          </w:p>
        </w:tc>
      </w:tr>
      <w:tr w:rsidR="00381459" w:rsidRPr="00FA3C87" w14:paraId="7DE399D7" w14:textId="77777777" w:rsidTr="00D67149">
        <w:tc>
          <w:tcPr>
            <w:tcW w:w="1380" w:type="dxa"/>
            <w:tcBorders>
              <w:top w:val="nil"/>
              <w:left w:val="nil"/>
              <w:bottom w:val="nil"/>
              <w:right w:val="nil"/>
            </w:tcBorders>
          </w:tcPr>
          <w:p w14:paraId="6120BD38"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4007F379"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5.16</w:t>
            </w:r>
            <w:r w:rsidRPr="00FA3C87">
              <w:rPr>
                <w:rFonts w:asciiTheme="minorHAnsi" w:hAnsiTheme="minorHAnsi"/>
                <w:bCs/>
                <w:szCs w:val="24"/>
              </w:rPr>
              <w:tab/>
              <w:t>Monitor, Audit and Review</w:t>
            </w:r>
          </w:p>
        </w:tc>
        <w:tc>
          <w:tcPr>
            <w:tcW w:w="1789" w:type="dxa"/>
            <w:tcBorders>
              <w:top w:val="nil"/>
              <w:left w:val="nil"/>
              <w:bottom w:val="nil"/>
              <w:right w:val="nil"/>
            </w:tcBorders>
          </w:tcPr>
          <w:p w14:paraId="0C14328A" w14:textId="77777777"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21</w:t>
            </w:r>
          </w:p>
        </w:tc>
      </w:tr>
      <w:tr w:rsidR="00381459" w:rsidRPr="00FA3C87" w14:paraId="4124E52B" w14:textId="77777777" w:rsidTr="00D67149">
        <w:tc>
          <w:tcPr>
            <w:tcW w:w="1380" w:type="dxa"/>
            <w:tcBorders>
              <w:top w:val="nil"/>
              <w:left w:val="nil"/>
              <w:bottom w:val="nil"/>
              <w:right w:val="nil"/>
            </w:tcBorders>
          </w:tcPr>
          <w:p w14:paraId="1F91D8C6"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3935ED96" w14:textId="77777777" w:rsidR="005120B3" w:rsidRPr="00FA3C87" w:rsidRDefault="005120B3" w:rsidP="00381459">
            <w:pPr>
              <w:spacing w:before="120" w:after="120"/>
              <w:rPr>
                <w:rFonts w:asciiTheme="minorHAnsi" w:hAnsiTheme="minorHAnsi"/>
                <w:bCs/>
                <w:szCs w:val="24"/>
              </w:rPr>
            </w:pPr>
            <w:r w:rsidRPr="00FA3C87">
              <w:rPr>
                <w:rFonts w:asciiTheme="minorHAnsi" w:hAnsiTheme="minorHAnsi"/>
                <w:bCs/>
                <w:szCs w:val="24"/>
              </w:rPr>
              <w:t>5.17</w:t>
            </w:r>
            <w:r w:rsidRPr="00FA3C87">
              <w:rPr>
                <w:rFonts w:asciiTheme="minorHAnsi" w:hAnsiTheme="minorHAnsi"/>
                <w:bCs/>
                <w:szCs w:val="24"/>
              </w:rPr>
              <w:tab/>
              <w:t>Personal Protective Equipment (</w:t>
            </w:r>
            <w:smartTag w:uri="urn:schemas-microsoft-com:office:smarttags" w:element="stockticker">
              <w:r w:rsidRPr="00FA3C87">
                <w:rPr>
                  <w:rFonts w:asciiTheme="minorHAnsi" w:hAnsiTheme="minorHAnsi"/>
                  <w:bCs/>
                  <w:szCs w:val="24"/>
                </w:rPr>
                <w:t>PPE</w:t>
              </w:r>
            </w:smartTag>
            <w:r w:rsidRPr="00FA3C87">
              <w:rPr>
                <w:rFonts w:asciiTheme="minorHAnsi" w:hAnsiTheme="minorHAnsi"/>
                <w:bCs/>
                <w:szCs w:val="24"/>
              </w:rPr>
              <w:t>)</w:t>
            </w:r>
          </w:p>
        </w:tc>
        <w:tc>
          <w:tcPr>
            <w:tcW w:w="1789" w:type="dxa"/>
            <w:tcBorders>
              <w:top w:val="nil"/>
              <w:left w:val="nil"/>
              <w:bottom w:val="nil"/>
              <w:right w:val="nil"/>
            </w:tcBorders>
          </w:tcPr>
          <w:p w14:paraId="64E85C2C" w14:textId="5302FAFB"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w:t>
            </w:r>
            <w:r w:rsidR="001105D9">
              <w:rPr>
                <w:rFonts w:asciiTheme="minorHAnsi" w:hAnsiTheme="minorHAnsi"/>
                <w:bCs/>
                <w:szCs w:val="24"/>
              </w:rPr>
              <w:t>1</w:t>
            </w:r>
          </w:p>
        </w:tc>
      </w:tr>
      <w:tr w:rsidR="00381459" w:rsidRPr="00FA3C87" w14:paraId="1A1FBF20" w14:textId="77777777" w:rsidTr="00D67149">
        <w:tc>
          <w:tcPr>
            <w:tcW w:w="1380" w:type="dxa"/>
            <w:tcBorders>
              <w:top w:val="nil"/>
              <w:left w:val="nil"/>
              <w:bottom w:val="nil"/>
              <w:right w:val="nil"/>
            </w:tcBorders>
          </w:tcPr>
          <w:p w14:paraId="3F786CA7"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09ED07D5"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5.18</w:t>
            </w:r>
            <w:r w:rsidRPr="00FA3C87">
              <w:rPr>
                <w:rFonts w:asciiTheme="minorHAnsi" w:hAnsiTheme="minorHAnsi"/>
                <w:bCs/>
                <w:szCs w:val="24"/>
              </w:rPr>
              <w:tab/>
              <w:t>Personal Safety</w:t>
            </w:r>
          </w:p>
        </w:tc>
        <w:tc>
          <w:tcPr>
            <w:tcW w:w="1789" w:type="dxa"/>
            <w:tcBorders>
              <w:top w:val="nil"/>
              <w:left w:val="nil"/>
              <w:bottom w:val="nil"/>
              <w:right w:val="nil"/>
            </w:tcBorders>
          </w:tcPr>
          <w:p w14:paraId="65521C97" w14:textId="77777777"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22</w:t>
            </w:r>
          </w:p>
        </w:tc>
      </w:tr>
      <w:tr w:rsidR="00381459" w:rsidRPr="00FA3C87" w14:paraId="004F4677" w14:textId="77777777" w:rsidTr="00D67149">
        <w:tc>
          <w:tcPr>
            <w:tcW w:w="1380" w:type="dxa"/>
            <w:tcBorders>
              <w:top w:val="nil"/>
              <w:left w:val="nil"/>
              <w:bottom w:val="nil"/>
              <w:right w:val="nil"/>
            </w:tcBorders>
          </w:tcPr>
          <w:p w14:paraId="4EF3E22D"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7D38B0FC"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5.19</w:t>
            </w:r>
            <w:r w:rsidRPr="00FA3C87">
              <w:rPr>
                <w:rFonts w:asciiTheme="minorHAnsi" w:hAnsiTheme="minorHAnsi"/>
                <w:bCs/>
                <w:szCs w:val="24"/>
              </w:rPr>
              <w:tab/>
              <w:t>Premises Inspections</w:t>
            </w:r>
          </w:p>
        </w:tc>
        <w:tc>
          <w:tcPr>
            <w:tcW w:w="1789" w:type="dxa"/>
            <w:tcBorders>
              <w:top w:val="nil"/>
              <w:left w:val="nil"/>
              <w:bottom w:val="nil"/>
              <w:right w:val="nil"/>
            </w:tcBorders>
          </w:tcPr>
          <w:p w14:paraId="02EAAF2F" w14:textId="77777777"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22</w:t>
            </w:r>
          </w:p>
        </w:tc>
      </w:tr>
      <w:tr w:rsidR="00381459" w:rsidRPr="00FA3C87" w14:paraId="5C4D75DB" w14:textId="77777777" w:rsidTr="00D67149">
        <w:tc>
          <w:tcPr>
            <w:tcW w:w="1380" w:type="dxa"/>
            <w:tcBorders>
              <w:top w:val="nil"/>
              <w:left w:val="nil"/>
              <w:bottom w:val="nil"/>
              <w:right w:val="nil"/>
            </w:tcBorders>
          </w:tcPr>
          <w:p w14:paraId="7C4EF309"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7BCE8CC2"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5.20</w:t>
            </w:r>
            <w:r w:rsidRPr="00FA3C87">
              <w:rPr>
                <w:rFonts w:asciiTheme="minorHAnsi" w:hAnsiTheme="minorHAnsi"/>
                <w:bCs/>
                <w:szCs w:val="24"/>
              </w:rPr>
              <w:tab/>
              <w:t>Risk Assessments</w:t>
            </w:r>
          </w:p>
        </w:tc>
        <w:tc>
          <w:tcPr>
            <w:tcW w:w="1789" w:type="dxa"/>
            <w:tcBorders>
              <w:top w:val="nil"/>
              <w:left w:val="nil"/>
              <w:bottom w:val="nil"/>
              <w:right w:val="nil"/>
            </w:tcBorders>
          </w:tcPr>
          <w:p w14:paraId="3DFADF18" w14:textId="630BB949"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w:t>
            </w:r>
            <w:r w:rsidR="001105D9">
              <w:rPr>
                <w:rFonts w:asciiTheme="minorHAnsi" w:hAnsiTheme="minorHAnsi"/>
                <w:bCs/>
                <w:szCs w:val="24"/>
              </w:rPr>
              <w:t>2</w:t>
            </w:r>
          </w:p>
        </w:tc>
      </w:tr>
      <w:tr w:rsidR="00381459" w:rsidRPr="00FA3C87" w14:paraId="0B31DA05" w14:textId="77777777" w:rsidTr="00D67149">
        <w:tc>
          <w:tcPr>
            <w:tcW w:w="1380" w:type="dxa"/>
            <w:tcBorders>
              <w:top w:val="nil"/>
              <w:left w:val="nil"/>
              <w:bottom w:val="nil"/>
              <w:right w:val="nil"/>
            </w:tcBorders>
          </w:tcPr>
          <w:p w14:paraId="22AF401B"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383B14B7"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5.21</w:t>
            </w:r>
            <w:r w:rsidRPr="00FA3C87">
              <w:rPr>
                <w:rFonts w:asciiTheme="minorHAnsi" w:hAnsiTheme="minorHAnsi"/>
                <w:bCs/>
                <w:szCs w:val="24"/>
              </w:rPr>
              <w:tab/>
              <w:t>Trainees, Agency Workers and</w:t>
            </w:r>
          </w:p>
          <w:p w14:paraId="4D968034" w14:textId="77777777" w:rsidR="005120B3" w:rsidRPr="00FA3C87" w:rsidRDefault="005120B3" w:rsidP="00D67149">
            <w:pPr>
              <w:spacing w:after="120"/>
              <w:rPr>
                <w:rFonts w:asciiTheme="minorHAnsi" w:hAnsiTheme="minorHAnsi"/>
                <w:bCs/>
                <w:szCs w:val="24"/>
              </w:rPr>
            </w:pPr>
            <w:r w:rsidRPr="00FA3C87">
              <w:rPr>
                <w:rFonts w:asciiTheme="minorHAnsi" w:hAnsiTheme="minorHAnsi"/>
                <w:bCs/>
                <w:szCs w:val="24"/>
              </w:rPr>
              <w:tab/>
              <w:t>Seconded Workers</w:t>
            </w:r>
          </w:p>
        </w:tc>
        <w:tc>
          <w:tcPr>
            <w:tcW w:w="1789" w:type="dxa"/>
            <w:tcBorders>
              <w:top w:val="nil"/>
              <w:left w:val="nil"/>
              <w:bottom w:val="nil"/>
              <w:right w:val="nil"/>
            </w:tcBorders>
          </w:tcPr>
          <w:p w14:paraId="21C12EEC" w14:textId="7016807A"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w:t>
            </w:r>
            <w:r w:rsidR="001105D9">
              <w:rPr>
                <w:rFonts w:asciiTheme="minorHAnsi" w:hAnsiTheme="minorHAnsi"/>
                <w:bCs/>
                <w:szCs w:val="24"/>
              </w:rPr>
              <w:t>2</w:t>
            </w:r>
            <w:r w:rsidR="005120B3" w:rsidRPr="00FA3C87">
              <w:rPr>
                <w:rFonts w:asciiTheme="minorHAnsi" w:hAnsiTheme="minorHAnsi"/>
                <w:bCs/>
                <w:szCs w:val="24"/>
              </w:rPr>
              <w:t xml:space="preserve"> </w:t>
            </w:r>
          </w:p>
        </w:tc>
      </w:tr>
      <w:tr w:rsidR="00381459" w:rsidRPr="00FA3C87" w14:paraId="5C91D566" w14:textId="77777777" w:rsidTr="00D67149">
        <w:tc>
          <w:tcPr>
            <w:tcW w:w="1380" w:type="dxa"/>
            <w:tcBorders>
              <w:top w:val="nil"/>
              <w:left w:val="nil"/>
              <w:bottom w:val="nil"/>
              <w:right w:val="nil"/>
            </w:tcBorders>
          </w:tcPr>
          <w:p w14:paraId="1285B3D5"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2E50A6D5" w14:textId="77777777" w:rsidR="005120B3" w:rsidRPr="00FA3C87" w:rsidRDefault="005120B3" w:rsidP="00D67149">
            <w:pPr>
              <w:spacing w:before="120" w:after="120"/>
              <w:rPr>
                <w:rFonts w:asciiTheme="minorHAnsi" w:hAnsiTheme="minorHAnsi"/>
                <w:bCs/>
                <w:szCs w:val="24"/>
              </w:rPr>
            </w:pPr>
            <w:r w:rsidRPr="00FA3C87">
              <w:rPr>
                <w:rFonts w:asciiTheme="minorHAnsi" w:hAnsiTheme="minorHAnsi"/>
                <w:bCs/>
                <w:szCs w:val="24"/>
              </w:rPr>
              <w:t>5.22</w:t>
            </w:r>
            <w:r w:rsidRPr="00FA3C87">
              <w:rPr>
                <w:rFonts w:asciiTheme="minorHAnsi" w:hAnsiTheme="minorHAnsi"/>
                <w:bCs/>
                <w:szCs w:val="24"/>
              </w:rPr>
              <w:tab/>
              <w:t>Visitors and the Public</w:t>
            </w:r>
          </w:p>
        </w:tc>
        <w:tc>
          <w:tcPr>
            <w:tcW w:w="1789" w:type="dxa"/>
            <w:tcBorders>
              <w:top w:val="nil"/>
              <w:left w:val="nil"/>
              <w:bottom w:val="nil"/>
              <w:right w:val="nil"/>
            </w:tcBorders>
          </w:tcPr>
          <w:p w14:paraId="671CF28C" w14:textId="77777777"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23</w:t>
            </w:r>
          </w:p>
        </w:tc>
      </w:tr>
      <w:tr w:rsidR="00381459" w:rsidRPr="00FA3C87" w14:paraId="2749ECA4" w14:textId="77777777" w:rsidTr="00D67149">
        <w:tc>
          <w:tcPr>
            <w:tcW w:w="1380" w:type="dxa"/>
            <w:tcBorders>
              <w:top w:val="nil"/>
              <w:left w:val="nil"/>
              <w:bottom w:val="nil"/>
              <w:right w:val="nil"/>
            </w:tcBorders>
          </w:tcPr>
          <w:p w14:paraId="61B4A383"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69F1C349" w14:textId="77777777" w:rsidR="005120B3" w:rsidRPr="00FA3C87" w:rsidRDefault="005120B3" w:rsidP="00D67149">
            <w:pPr>
              <w:spacing w:before="120" w:after="120"/>
              <w:rPr>
                <w:rFonts w:asciiTheme="minorHAnsi" w:hAnsiTheme="minorHAnsi"/>
                <w:bCs/>
                <w:szCs w:val="24"/>
              </w:rPr>
            </w:pPr>
            <w:r w:rsidRPr="00FA3C87">
              <w:rPr>
                <w:rFonts w:asciiTheme="minorHAnsi" w:hAnsiTheme="minorHAnsi"/>
                <w:bCs/>
                <w:szCs w:val="24"/>
              </w:rPr>
              <w:t>5.23</w:t>
            </w:r>
            <w:r w:rsidRPr="00FA3C87">
              <w:rPr>
                <w:rFonts w:asciiTheme="minorHAnsi" w:hAnsiTheme="minorHAnsi"/>
                <w:bCs/>
                <w:szCs w:val="24"/>
              </w:rPr>
              <w:tab/>
              <w:t>Work Equipment</w:t>
            </w:r>
          </w:p>
        </w:tc>
        <w:tc>
          <w:tcPr>
            <w:tcW w:w="1789" w:type="dxa"/>
            <w:tcBorders>
              <w:top w:val="nil"/>
              <w:left w:val="nil"/>
              <w:bottom w:val="nil"/>
              <w:right w:val="nil"/>
            </w:tcBorders>
          </w:tcPr>
          <w:p w14:paraId="7ADDBA88" w14:textId="77777777"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23</w:t>
            </w:r>
          </w:p>
        </w:tc>
      </w:tr>
      <w:tr w:rsidR="00381459" w:rsidRPr="00FA3C87" w14:paraId="7BDC6CDD" w14:textId="77777777" w:rsidTr="00D67149">
        <w:tc>
          <w:tcPr>
            <w:tcW w:w="1380" w:type="dxa"/>
            <w:tcBorders>
              <w:top w:val="nil"/>
              <w:left w:val="nil"/>
              <w:bottom w:val="nil"/>
              <w:right w:val="nil"/>
            </w:tcBorders>
          </w:tcPr>
          <w:p w14:paraId="5A082585" w14:textId="77777777" w:rsidR="005120B3" w:rsidRPr="00FA3C87" w:rsidRDefault="005120B3" w:rsidP="00D67149">
            <w:pPr>
              <w:spacing w:before="120" w:after="120"/>
              <w:rPr>
                <w:rFonts w:asciiTheme="minorHAnsi" w:hAnsiTheme="minorHAnsi"/>
                <w:bCs/>
                <w:szCs w:val="24"/>
              </w:rPr>
            </w:pPr>
          </w:p>
        </w:tc>
        <w:tc>
          <w:tcPr>
            <w:tcW w:w="5353" w:type="dxa"/>
            <w:tcBorders>
              <w:top w:val="nil"/>
              <w:left w:val="nil"/>
              <w:bottom w:val="nil"/>
              <w:right w:val="nil"/>
            </w:tcBorders>
          </w:tcPr>
          <w:p w14:paraId="05944646" w14:textId="77777777" w:rsidR="005120B3" w:rsidRPr="00FA3C87" w:rsidRDefault="005120B3" w:rsidP="00D67149">
            <w:pPr>
              <w:spacing w:before="120"/>
              <w:rPr>
                <w:rFonts w:asciiTheme="minorHAnsi" w:hAnsiTheme="minorHAnsi"/>
                <w:bCs/>
                <w:szCs w:val="24"/>
              </w:rPr>
            </w:pPr>
            <w:r w:rsidRPr="00FA3C87">
              <w:rPr>
                <w:rFonts w:asciiTheme="minorHAnsi" w:hAnsiTheme="minorHAnsi"/>
                <w:bCs/>
                <w:szCs w:val="24"/>
              </w:rPr>
              <w:t>5.24</w:t>
            </w:r>
            <w:r w:rsidRPr="00FA3C87">
              <w:rPr>
                <w:rFonts w:asciiTheme="minorHAnsi" w:hAnsiTheme="minorHAnsi"/>
                <w:bCs/>
                <w:szCs w:val="24"/>
              </w:rPr>
              <w:tab/>
              <w:t>Workplace (Health, Safety and</w:t>
            </w:r>
          </w:p>
          <w:p w14:paraId="24588E93" w14:textId="77777777" w:rsidR="005120B3" w:rsidRPr="00FA3C87" w:rsidRDefault="005120B3" w:rsidP="00D67149">
            <w:pPr>
              <w:spacing w:after="120"/>
              <w:rPr>
                <w:rFonts w:asciiTheme="minorHAnsi" w:hAnsiTheme="minorHAnsi"/>
                <w:bCs/>
                <w:szCs w:val="24"/>
              </w:rPr>
            </w:pPr>
            <w:r w:rsidRPr="00FA3C87">
              <w:rPr>
                <w:rFonts w:asciiTheme="minorHAnsi" w:hAnsiTheme="minorHAnsi"/>
                <w:bCs/>
                <w:szCs w:val="24"/>
              </w:rPr>
              <w:tab/>
              <w:t>Welfare) Arrangements</w:t>
            </w:r>
          </w:p>
        </w:tc>
        <w:tc>
          <w:tcPr>
            <w:tcW w:w="1789" w:type="dxa"/>
            <w:tcBorders>
              <w:top w:val="nil"/>
              <w:left w:val="nil"/>
              <w:bottom w:val="nil"/>
              <w:right w:val="nil"/>
            </w:tcBorders>
          </w:tcPr>
          <w:p w14:paraId="74625825" w14:textId="34D4D6FB"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w:t>
            </w:r>
            <w:r w:rsidR="001105D9">
              <w:rPr>
                <w:rFonts w:asciiTheme="minorHAnsi" w:hAnsiTheme="minorHAnsi"/>
                <w:bCs/>
                <w:szCs w:val="24"/>
              </w:rPr>
              <w:t>3</w:t>
            </w:r>
          </w:p>
        </w:tc>
      </w:tr>
      <w:tr w:rsidR="00381459" w:rsidRPr="00FA3C87" w14:paraId="68D2B4C5" w14:textId="77777777" w:rsidTr="00D67149">
        <w:tc>
          <w:tcPr>
            <w:tcW w:w="1380" w:type="dxa"/>
            <w:tcBorders>
              <w:top w:val="nil"/>
              <w:left w:val="nil"/>
              <w:bottom w:val="nil"/>
              <w:right w:val="nil"/>
            </w:tcBorders>
          </w:tcPr>
          <w:p w14:paraId="52494A01" w14:textId="77777777" w:rsidR="005120B3" w:rsidRPr="00FA3C87" w:rsidRDefault="005120B3" w:rsidP="00D67149">
            <w:pPr>
              <w:spacing w:after="120"/>
              <w:rPr>
                <w:rFonts w:asciiTheme="minorHAnsi" w:hAnsiTheme="minorHAnsi"/>
                <w:bCs/>
                <w:szCs w:val="24"/>
              </w:rPr>
            </w:pPr>
          </w:p>
        </w:tc>
        <w:tc>
          <w:tcPr>
            <w:tcW w:w="5353" w:type="dxa"/>
            <w:tcBorders>
              <w:top w:val="nil"/>
              <w:left w:val="nil"/>
              <w:bottom w:val="nil"/>
              <w:right w:val="nil"/>
            </w:tcBorders>
          </w:tcPr>
          <w:p w14:paraId="60A8DB9B" w14:textId="77777777" w:rsidR="005120B3" w:rsidRPr="00FA3C87" w:rsidRDefault="005120B3" w:rsidP="00381459">
            <w:pPr>
              <w:rPr>
                <w:rFonts w:asciiTheme="minorHAnsi" w:hAnsiTheme="minorHAnsi"/>
                <w:bCs/>
                <w:szCs w:val="24"/>
              </w:rPr>
            </w:pPr>
            <w:r w:rsidRPr="00FA3C87">
              <w:rPr>
                <w:rFonts w:asciiTheme="minorHAnsi" w:hAnsiTheme="minorHAnsi"/>
                <w:bCs/>
                <w:szCs w:val="24"/>
              </w:rPr>
              <w:t>5.25</w:t>
            </w:r>
            <w:r w:rsidRPr="00FA3C87">
              <w:rPr>
                <w:rFonts w:asciiTheme="minorHAnsi" w:hAnsiTheme="minorHAnsi"/>
                <w:bCs/>
                <w:szCs w:val="24"/>
              </w:rPr>
              <w:tab/>
              <w:t xml:space="preserve">Supporting Children in College who </w:t>
            </w:r>
            <w:r w:rsidRPr="00FA3C87">
              <w:rPr>
                <w:rFonts w:asciiTheme="minorHAnsi" w:hAnsiTheme="minorHAnsi"/>
                <w:bCs/>
                <w:szCs w:val="24"/>
              </w:rPr>
              <w:tab/>
              <w:t xml:space="preserve">have a </w:t>
            </w:r>
            <w:r w:rsidR="00381459" w:rsidRPr="00FA3C87">
              <w:rPr>
                <w:rFonts w:asciiTheme="minorHAnsi" w:hAnsiTheme="minorHAnsi"/>
                <w:bCs/>
                <w:szCs w:val="24"/>
              </w:rPr>
              <w:t xml:space="preserve"> </w:t>
            </w:r>
          </w:p>
          <w:p w14:paraId="48FDC1F1" w14:textId="77777777" w:rsidR="00381459" w:rsidRPr="00FA3C87" w:rsidRDefault="00381459" w:rsidP="00381459">
            <w:pPr>
              <w:rPr>
                <w:rFonts w:asciiTheme="minorHAnsi" w:hAnsiTheme="minorHAnsi"/>
                <w:bCs/>
                <w:szCs w:val="24"/>
              </w:rPr>
            </w:pPr>
            <w:r w:rsidRPr="00FA3C87">
              <w:rPr>
                <w:rFonts w:asciiTheme="minorHAnsi" w:hAnsiTheme="minorHAnsi"/>
                <w:bCs/>
                <w:szCs w:val="24"/>
              </w:rPr>
              <w:t xml:space="preserve">              Medical Need</w:t>
            </w:r>
          </w:p>
        </w:tc>
        <w:tc>
          <w:tcPr>
            <w:tcW w:w="1789" w:type="dxa"/>
            <w:tcBorders>
              <w:top w:val="nil"/>
              <w:left w:val="nil"/>
              <w:bottom w:val="nil"/>
              <w:right w:val="nil"/>
            </w:tcBorders>
          </w:tcPr>
          <w:p w14:paraId="4A062553" w14:textId="41019A88"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w:t>
            </w:r>
            <w:r w:rsidR="001105D9">
              <w:rPr>
                <w:rFonts w:asciiTheme="minorHAnsi" w:hAnsiTheme="minorHAnsi"/>
                <w:bCs/>
                <w:szCs w:val="24"/>
              </w:rPr>
              <w:t>3</w:t>
            </w:r>
          </w:p>
        </w:tc>
      </w:tr>
      <w:tr w:rsidR="00381459" w:rsidRPr="00FA3C87" w14:paraId="063B1642" w14:textId="77777777" w:rsidTr="00D67149">
        <w:tc>
          <w:tcPr>
            <w:tcW w:w="1380" w:type="dxa"/>
            <w:tcBorders>
              <w:top w:val="nil"/>
              <w:left w:val="nil"/>
              <w:bottom w:val="nil"/>
              <w:right w:val="nil"/>
            </w:tcBorders>
          </w:tcPr>
          <w:p w14:paraId="766DDEAD" w14:textId="77777777" w:rsidR="005120B3" w:rsidRPr="00FA3C87" w:rsidRDefault="005120B3" w:rsidP="00D67149">
            <w:pPr>
              <w:spacing w:before="120"/>
              <w:rPr>
                <w:rFonts w:asciiTheme="minorHAnsi" w:hAnsiTheme="minorHAnsi"/>
                <w:bCs/>
                <w:szCs w:val="24"/>
              </w:rPr>
            </w:pPr>
          </w:p>
        </w:tc>
        <w:tc>
          <w:tcPr>
            <w:tcW w:w="5353" w:type="dxa"/>
            <w:tcBorders>
              <w:top w:val="nil"/>
              <w:left w:val="nil"/>
              <w:bottom w:val="nil"/>
              <w:right w:val="nil"/>
            </w:tcBorders>
          </w:tcPr>
          <w:p w14:paraId="70048F60" w14:textId="77777777" w:rsidR="005120B3" w:rsidRPr="00FA3C87" w:rsidRDefault="005120B3" w:rsidP="00D67149">
            <w:pPr>
              <w:spacing w:before="120" w:after="120"/>
              <w:rPr>
                <w:rFonts w:asciiTheme="minorHAnsi" w:hAnsiTheme="minorHAnsi"/>
                <w:bCs/>
                <w:szCs w:val="24"/>
              </w:rPr>
            </w:pPr>
            <w:r w:rsidRPr="00FA3C87">
              <w:rPr>
                <w:rFonts w:asciiTheme="minorHAnsi" w:hAnsiTheme="minorHAnsi"/>
                <w:bCs/>
                <w:szCs w:val="24"/>
              </w:rPr>
              <w:t>5.26</w:t>
            </w:r>
            <w:r w:rsidRPr="00FA3C87">
              <w:rPr>
                <w:rFonts w:asciiTheme="minorHAnsi" w:hAnsiTheme="minorHAnsi"/>
                <w:bCs/>
                <w:szCs w:val="24"/>
              </w:rPr>
              <w:tab/>
              <w:t>Building Security</w:t>
            </w:r>
          </w:p>
        </w:tc>
        <w:tc>
          <w:tcPr>
            <w:tcW w:w="1789" w:type="dxa"/>
            <w:tcBorders>
              <w:top w:val="nil"/>
              <w:left w:val="nil"/>
              <w:bottom w:val="nil"/>
              <w:right w:val="nil"/>
            </w:tcBorders>
          </w:tcPr>
          <w:p w14:paraId="79FD51E1" w14:textId="1361550E" w:rsidR="005120B3" w:rsidRPr="00FA3C87" w:rsidRDefault="00F25FBC" w:rsidP="00D67149">
            <w:pPr>
              <w:spacing w:before="120"/>
              <w:jc w:val="center"/>
              <w:rPr>
                <w:rFonts w:asciiTheme="minorHAnsi" w:hAnsiTheme="minorHAnsi"/>
                <w:bCs/>
                <w:szCs w:val="24"/>
              </w:rPr>
            </w:pPr>
            <w:r w:rsidRPr="00FA3C87">
              <w:rPr>
                <w:rFonts w:asciiTheme="minorHAnsi" w:hAnsiTheme="minorHAnsi"/>
                <w:bCs/>
                <w:szCs w:val="24"/>
              </w:rPr>
              <w:t>2</w:t>
            </w:r>
            <w:r w:rsidR="00BF08F0">
              <w:rPr>
                <w:rFonts w:asciiTheme="minorHAnsi" w:hAnsiTheme="minorHAnsi"/>
                <w:bCs/>
                <w:szCs w:val="24"/>
              </w:rPr>
              <w:t>4</w:t>
            </w:r>
          </w:p>
        </w:tc>
      </w:tr>
    </w:tbl>
    <w:p w14:paraId="23D19CA6" w14:textId="77777777" w:rsidR="005120B3" w:rsidRPr="00FA3C87" w:rsidRDefault="005120B3" w:rsidP="005120B3">
      <w:pPr>
        <w:rPr>
          <w:rFonts w:asciiTheme="minorHAnsi" w:hAnsiTheme="minorHAnsi"/>
          <w:szCs w:val="24"/>
        </w:rPr>
      </w:pPr>
    </w:p>
    <w:p w14:paraId="3B734866" w14:textId="77777777" w:rsidR="005120B3" w:rsidRPr="00FA3C87" w:rsidRDefault="005120B3" w:rsidP="005120B3">
      <w:pPr>
        <w:rPr>
          <w:rFonts w:asciiTheme="minorHAnsi" w:hAnsiTheme="minorHAnsi"/>
          <w:szCs w:val="24"/>
        </w:rPr>
      </w:pPr>
      <w:r w:rsidRPr="00FA3C87">
        <w:rPr>
          <w:rFonts w:asciiTheme="minorHAnsi" w:hAnsiTheme="minorHAnsi"/>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5548"/>
        <w:gridCol w:w="1594"/>
      </w:tblGrid>
      <w:tr w:rsidR="00381459" w:rsidRPr="00FA3C87" w14:paraId="1F55986A" w14:textId="77777777" w:rsidTr="00D67149">
        <w:tc>
          <w:tcPr>
            <w:tcW w:w="1380" w:type="dxa"/>
            <w:tcBorders>
              <w:top w:val="nil"/>
              <w:left w:val="nil"/>
              <w:bottom w:val="nil"/>
              <w:right w:val="nil"/>
            </w:tcBorders>
          </w:tcPr>
          <w:p w14:paraId="50AD3E74" w14:textId="77777777" w:rsidR="005120B3" w:rsidRPr="00FA3C87" w:rsidRDefault="005120B3" w:rsidP="00D67149">
            <w:pPr>
              <w:spacing w:before="120" w:after="120"/>
              <w:rPr>
                <w:rFonts w:asciiTheme="minorHAnsi" w:hAnsiTheme="minorHAnsi"/>
                <w:bCs/>
                <w:szCs w:val="24"/>
              </w:rPr>
            </w:pPr>
          </w:p>
        </w:tc>
        <w:tc>
          <w:tcPr>
            <w:tcW w:w="5548" w:type="dxa"/>
            <w:tcBorders>
              <w:top w:val="nil"/>
              <w:left w:val="nil"/>
              <w:bottom w:val="nil"/>
              <w:right w:val="nil"/>
            </w:tcBorders>
          </w:tcPr>
          <w:p w14:paraId="2141DA55" w14:textId="77777777" w:rsidR="005120B3" w:rsidRPr="00FA3C87" w:rsidRDefault="005120B3" w:rsidP="00D67149">
            <w:pPr>
              <w:spacing w:before="120" w:after="120"/>
              <w:rPr>
                <w:rFonts w:asciiTheme="minorHAnsi" w:hAnsiTheme="minorHAnsi"/>
                <w:bCs/>
                <w:szCs w:val="24"/>
              </w:rPr>
            </w:pPr>
            <w:r w:rsidRPr="00FA3C87">
              <w:rPr>
                <w:rFonts w:asciiTheme="minorHAnsi" w:hAnsiTheme="minorHAnsi"/>
                <w:bCs/>
                <w:szCs w:val="24"/>
              </w:rPr>
              <w:t>5.27 Enforcement of Health and Safety</w:t>
            </w:r>
          </w:p>
        </w:tc>
        <w:tc>
          <w:tcPr>
            <w:tcW w:w="1594" w:type="dxa"/>
            <w:tcBorders>
              <w:top w:val="nil"/>
              <w:left w:val="nil"/>
              <w:bottom w:val="nil"/>
              <w:right w:val="nil"/>
            </w:tcBorders>
          </w:tcPr>
          <w:p w14:paraId="7661C1D2" w14:textId="0614E216" w:rsidR="005120B3" w:rsidRPr="00FA3C87" w:rsidRDefault="005120B3" w:rsidP="00D67149">
            <w:pPr>
              <w:spacing w:before="120" w:after="120"/>
              <w:jc w:val="center"/>
              <w:rPr>
                <w:rFonts w:asciiTheme="minorHAnsi" w:hAnsiTheme="minorHAnsi"/>
                <w:szCs w:val="24"/>
              </w:rPr>
            </w:pPr>
            <w:r w:rsidRPr="00FA3C87">
              <w:rPr>
                <w:rFonts w:asciiTheme="minorHAnsi" w:hAnsiTheme="minorHAnsi"/>
                <w:szCs w:val="24"/>
              </w:rPr>
              <w:t>2</w:t>
            </w:r>
            <w:r w:rsidR="001105D9">
              <w:rPr>
                <w:rFonts w:asciiTheme="minorHAnsi" w:hAnsiTheme="minorHAnsi"/>
                <w:szCs w:val="24"/>
              </w:rPr>
              <w:t>4</w:t>
            </w:r>
          </w:p>
        </w:tc>
      </w:tr>
      <w:tr w:rsidR="00381459" w:rsidRPr="00FA3C87" w14:paraId="6C327C6F" w14:textId="77777777" w:rsidTr="00D67149">
        <w:tc>
          <w:tcPr>
            <w:tcW w:w="1380" w:type="dxa"/>
            <w:tcBorders>
              <w:top w:val="nil"/>
              <w:left w:val="nil"/>
              <w:bottom w:val="nil"/>
              <w:right w:val="nil"/>
            </w:tcBorders>
          </w:tcPr>
          <w:p w14:paraId="31C4EF8D" w14:textId="77777777" w:rsidR="005120B3" w:rsidRPr="00FA3C87" w:rsidRDefault="005120B3" w:rsidP="00D67149">
            <w:pPr>
              <w:spacing w:before="120" w:after="120"/>
              <w:rPr>
                <w:rFonts w:asciiTheme="minorHAnsi" w:hAnsiTheme="minorHAnsi"/>
                <w:bCs/>
                <w:szCs w:val="24"/>
              </w:rPr>
            </w:pPr>
          </w:p>
        </w:tc>
        <w:tc>
          <w:tcPr>
            <w:tcW w:w="5548" w:type="dxa"/>
            <w:tcBorders>
              <w:top w:val="nil"/>
              <w:left w:val="nil"/>
              <w:bottom w:val="nil"/>
              <w:right w:val="nil"/>
            </w:tcBorders>
          </w:tcPr>
          <w:p w14:paraId="6B26D447" w14:textId="77777777" w:rsidR="005120B3" w:rsidRPr="00FA3C87" w:rsidRDefault="005120B3" w:rsidP="00D67149">
            <w:pPr>
              <w:spacing w:before="120" w:after="120"/>
              <w:rPr>
                <w:rFonts w:asciiTheme="minorHAnsi" w:hAnsiTheme="minorHAnsi"/>
                <w:bCs/>
                <w:szCs w:val="24"/>
              </w:rPr>
            </w:pPr>
            <w:r w:rsidRPr="00FA3C87">
              <w:rPr>
                <w:rFonts w:asciiTheme="minorHAnsi" w:hAnsiTheme="minorHAnsi"/>
                <w:bCs/>
                <w:szCs w:val="24"/>
              </w:rPr>
              <w:t>5.28 Home Working</w:t>
            </w:r>
          </w:p>
        </w:tc>
        <w:tc>
          <w:tcPr>
            <w:tcW w:w="1594" w:type="dxa"/>
            <w:tcBorders>
              <w:top w:val="nil"/>
              <w:left w:val="nil"/>
              <w:bottom w:val="nil"/>
              <w:right w:val="nil"/>
            </w:tcBorders>
          </w:tcPr>
          <w:p w14:paraId="4BAAA2C0" w14:textId="289F3249" w:rsidR="005120B3" w:rsidRPr="00FA3C87" w:rsidRDefault="005120B3" w:rsidP="00D67149">
            <w:pPr>
              <w:spacing w:before="120" w:after="120"/>
              <w:jc w:val="center"/>
              <w:rPr>
                <w:rFonts w:asciiTheme="minorHAnsi" w:hAnsiTheme="minorHAnsi"/>
                <w:szCs w:val="24"/>
              </w:rPr>
            </w:pPr>
            <w:r w:rsidRPr="00FA3C87">
              <w:rPr>
                <w:rFonts w:asciiTheme="minorHAnsi" w:hAnsiTheme="minorHAnsi"/>
                <w:szCs w:val="24"/>
              </w:rPr>
              <w:t>2</w:t>
            </w:r>
            <w:r w:rsidR="00894AEE">
              <w:rPr>
                <w:rFonts w:asciiTheme="minorHAnsi" w:hAnsiTheme="minorHAnsi"/>
                <w:szCs w:val="24"/>
              </w:rPr>
              <w:t>5</w:t>
            </w:r>
          </w:p>
        </w:tc>
      </w:tr>
      <w:tr w:rsidR="00381459" w:rsidRPr="00FA3C87" w14:paraId="66B54BFF" w14:textId="77777777" w:rsidTr="00D67149">
        <w:tc>
          <w:tcPr>
            <w:tcW w:w="1380" w:type="dxa"/>
            <w:tcBorders>
              <w:top w:val="nil"/>
              <w:left w:val="nil"/>
              <w:bottom w:val="nil"/>
              <w:right w:val="nil"/>
            </w:tcBorders>
          </w:tcPr>
          <w:p w14:paraId="67DCA29C" w14:textId="77777777" w:rsidR="005120B3" w:rsidRPr="00FA3C87" w:rsidRDefault="005120B3" w:rsidP="00D67149">
            <w:pPr>
              <w:spacing w:before="120" w:after="120"/>
              <w:rPr>
                <w:rFonts w:asciiTheme="minorHAnsi" w:hAnsiTheme="minorHAnsi"/>
                <w:bCs/>
                <w:szCs w:val="24"/>
              </w:rPr>
            </w:pPr>
          </w:p>
        </w:tc>
        <w:tc>
          <w:tcPr>
            <w:tcW w:w="5548" w:type="dxa"/>
            <w:tcBorders>
              <w:top w:val="nil"/>
              <w:left w:val="nil"/>
              <w:bottom w:val="nil"/>
              <w:right w:val="nil"/>
            </w:tcBorders>
          </w:tcPr>
          <w:p w14:paraId="16573748" w14:textId="77777777" w:rsidR="005120B3" w:rsidRPr="00FA3C87" w:rsidRDefault="005120B3" w:rsidP="00D67149">
            <w:pPr>
              <w:spacing w:before="120" w:after="120"/>
              <w:rPr>
                <w:rFonts w:asciiTheme="minorHAnsi" w:hAnsiTheme="minorHAnsi"/>
                <w:bCs/>
                <w:szCs w:val="24"/>
              </w:rPr>
            </w:pPr>
            <w:r w:rsidRPr="00FA3C87">
              <w:rPr>
                <w:rFonts w:asciiTheme="minorHAnsi" w:hAnsiTheme="minorHAnsi"/>
                <w:bCs/>
                <w:szCs w:val="24"/>
              </w:rPr>
              <w:t>5.29 New and Expectant Mothers</w:t>
            </w:r>
          </w:p>
        </w:tc>
        <w:tc>
          <w:tcPr>
            <w:tcW w:w="1594" w:type="dxa"/>
            <w:tcBorders>
              <w:top w:val="nil"/>
              <w:left w:val="nil"/>
              <w:bottom w:val="nil"/>
              <w:right w:val="nil"/>
            </w:tcBorders>
          </w:tcPr>
          <w:p w14:paraId="2AF07B42" w14:textId="32E2FEC8" w:rsidR="005120B3" w:rsidRPr="00FA3C87" w:rsidRDefault="005120B3" w:rsidP="00D67149">
            <w:pPr>
              <w:spacing w:before="120" w:after="120"/>
              <w:jc w:val="center"/>
              <w:rPr>
                <w:rFonts w:asciiTheme="minorHAnsi" w:hAnsiTheme="minorHAnsi"/>
                <w:szCs w:val="24"/>
              </w:rPr>
            </w:pPr>
            <w:r w:rsidRPr="00FA3C87">
              <w:rPr>
                <w:rFonts w:asciiTheme="minorHAnsi" w:hAnsiTheme="minorHAnsi"/>
                <w:szCs w:val="24"/>
              </w:rPr>
              <w:t>2</w:t>
            </w:r>
            <w:r w:rsidR="00894AEE">
              <w:rPr>
                <w:rFonts w:asciiTheme="minorHAnsi" w:hAnsiTheme="minorHAnsi"/>
                <w:szCs w:val="24"/>
              </w:rPr>
              <w:t>5</w:t>
            </w:r>
          </w:p>
        </w:tc>
      </w:tr>
      <w:tr w:rsidR="00381459" w:rsidRPr="00FA3C87" w14:paraId="3CA9C0B5" w14:textId="77777777" w:rsidTr="00D67149">
        <w:tc>
          <w:tcPr>
            <w:tcW w:w="1380" w:type="dxa"/>
            <w:tcBorders>
              <w:top w:val="nil"/>
              <w:left w:val="nil"/>
              <w:bottom w:val="nil"/>
              <w:right w:val="nil"/>
            </w:tcBorders>
          </w:tcPr>
          <w:p w14:paraId="5431583E" w14:textId="77777777" w:rsidR="005120B3" w:rsidRPr="00FA3C87" w:rsidRDefault="005120B3" w:rsidP="00D67149">
            <w:pPr>
              <w:spacing w:before="120" w:after="120"/>
              <w:rPr>
                <w:rFonts w:asciiTheme="minorHAnsi" w:hAnsiTheme="minorHAnsi"/>
                <w:bCs/>
                <w:szCs w:val="24"/>
              </w:rPr>
            </w:pPr>
          </w:p>
        </w:tc>
        <w:tc>
          <w:tcPr>
            <w:tcW w:w="5548" w:type="dxa"/>
            <w:tcBorders>
              <w:top w:val="nil"/>
              <w:left w:val="nil"/>
              <w:bottom w:val="nil"/>
              <w:right w:val="nil"/>
            </w:tcBorders>
          </w:tcPr>
          <w:p w14:paraId="04131DDD" w14:textId="77777777" w:rsidR="005120B3" w:rsidRPr="00FA3C87" w:rsidRDefault="005120B3" w:rsidP="00F25FBC">
            <w:pPr>
              <w:spacing w:before="120" w:after="120"/>
              <w:rPr>
                <w:rFonts w:asciiTheme="minorHAnsi" w:hAnsiTheme="minorHAnsi"/>
                <w:bCs/>
                <w:szCs w:val="24"/>
              </w:rPr>
            </w:pPr>
            <w:r w:rsidRPr="00FA3C87">
              <w:rPr>
                <w:rFonts w:asciiTheme="minorHAnsi" w:hAnsiTheme="minorHAnsi"/>
                <w:bCs/>
                <w:szCs w:val="24"/>
              </w:rPr>
              <w:t xml:space="preserve">5.30 </w:t>
            </w:r>
            <w:r w:rsidR="00F25FBC" w:rsidRPr="00FA3C87">
              <w:rPr>
                <w:rFonts w:asciiTheme="minorHAnsi" w:hAnsiTheme="minorHAnsi"/>
                <w:bCs/>
                <w:szCs w:val="24"/>
              </w:rPr>
              <w:t>Stress (Mental Well Being)</w:t>
            </w:r>
          </w:p>
        </w:tc>
        <w:tc>
          <w:tcPr>
            <w:tcW w:w="1594" w:type="dxa"/>
            <w:tcBorders>
              <w:top w:val="nil"/>
              <w:left w:val="nil"/>
              <w:bottom w:val="nil"/>
              <w:right w:val="nil"/>
            </w:tcBorders>
          </w:tcPr>
          <w:p w14:paraId="6C6D6ADE" w14:textId="1E0AEDA6" w:rsidR="005120B3" w:rsidRPr="00FA3C87" w:rsidRDefault="005120B3" w:rsidP="00D67149">
            <w:pPr>
              <w:spacing w:before="120" w:after="120"/>
              <w:jc w:val="center"/>
              <w:rPr>
                <w:rFonts w:asciiTheme="minorHAnsi" w:hAnsiTheme="minorHAnsi"/>
                <w:szCs w:val="24"/>
              </w:rPr>
            </w:pPr>
            <w:r w:rsidRPr="00FA3C87">
              <w:rPr>
                <w:rFonts w:asciiTheme="minorHAnsi" w:hAnsiTheme="minorHAnsi"/>
                <w:szCs w:val="24"/>
              </w:rPr>
              <w:t>2</w:t>
            </w:r>
            <w:r w:rsidR="001105D9">
              <w:rPr>
                <w:rFonts w:asciiTheme="minorHAnsi" w:hAnsiTheme="minorHAnsi"/>
                <w:szCs w:val="24"/>
              </w:rPr>
              <w:t>5</w:t>
            </w:r>
          </w:p>
        </w:tc>
      </w:tr>
      <w:tr w:rsidR="00381459" w:rsidRPr="00FA3C87" w14:paraId="11F8B09F" w14:textId="77777777" w:rsidTr="00D67149">
        <w:tc>
          <w:tcPr>
            <w:tcW w:w="1380" w:type="dxa"/>
            <w:tcBorders>
              <w:top w:val="nil"/>
              <w:left w:val="nil"/>
              <w:bottom w:val="nil"/>
              <w:right w:val="nil"/>
            </w:tcBorders>
          </w:tcPr>
          <w:p w14:paraId="5752B58C" w14:textId="77777777" w:rsidR="005120B3" w:rsidRPr="00FA3C87" w:rsidRDefault="005120B3" w:rsidP="00D67149">
            <w:pPr>
              <w:spacing w:before="120" w:after="120"/>
              <w:rPr>
                <w:rFonts w:asciiTheme="minorHAnsi" w:hAnsiTheme="minorHAnsi"/>
                <w:bCs/>
                <w:szCs w:val="24"/>
              </w:rPr>
            </w:pPr>
          </w:p>
        </w:tc>
        <w:tc>
          <w:tcPr>
            <w:tcW w:w="5548" w:type="dxa"/>
            <w:tcBorders>
              <w:top w:val="nil"/>
              <w:left w:val="nil"/>
              <w:bottom w:val="nil"/>
              <w:right w:val="nil"/>
            </w:tcBorders>
          </w:tcPr>
          <w:p w14:paraId="1B0B94E0" w14:textId="77777777" w:rsidR="005120B3" w:rsidRPr="00FA3C87" w:rsidRDefault="005120B3" w:rsidP="00F25FBC">
            <w:pPr>
              <w:spacing w:before="120" w:after="120"/>
              <w:rPr>
                <w:rFonts w:asciiTheme="minorHAnsi" w:hAnsiTheme="minorHAnsi"/>
                <w:bCs/>
                <w:szCs w:val="24"/>
              </w:rPr>
            </w:pPr>
            <w:r w:rsidRPr="00FA3C87">
              <w:rPr>
                <w:rFonts w:asciiTheme="minorHAnsi" w:hAnsiTheme="minorHAnsi"/>
                <w:bCs/>
                <w:szCs w:val="24"/>
              </w:rPr>
              <w:t xml:space="preserve">5.31 </w:t>
            </w:r>
            <w:r w:rsidR="00F25FBC" w:rsidRPr="00FA3C87">
              <w:rPr>
                <w:rFonts w:asciiTheme="minorHAnsi" w:hAnsiTheme="minorHAnsi"/>
                <w:bCs/>
                <w:szCs w:val="24"/>
              </w:rPr>
              <w:t>Work Experience Placements</w:t>
            </w:r>
          </w:p>
        </w:tc>
        <w:tc>
          <w:tcPr>
            <w:tcW w:w="1594" w:type="dxa"/>
            <w:tcBorders>
              <w:top w:val="nil"/>
              <w:left w:val="nil"/>
              <w:bottom w:val="nil"/>
              <w:right w:val="nil"/>
            </w:tcBorders>
          </w:tcPr>
          <w:p w14:paraId="265B2720" w14:textId="77777777" w:rsidR="005120B3" w:rsidRPr="00FA3C87" w:rsidRDefault="005120B3" w:rsidP="00D67149">
            <w:pPr>
              <w:spacing w:before="120" w:after="120"/>
              <w:jc w:val="center"/>
              <w:rPr>
                <w:rFonts w:asciiTheme="minorHAnsi" w:hAnsiTheme="minorHAnsi"/>
                <w:szCs w:val="24"/>
              </w:rPr>
            </w:pPr>
            <w:r w:rsidRPr="00FA3C87">
              <w:rPr>
                <w:rFonts w:asciiTheme="minorHAnsi" w:hAnsiTheme="minorHAnsi"/>
                <w:szCs w:val="24"/>
              </w:rPr>
              <w:t>2</w:t>
            </w:r>
            <w:r w:rsidR="00F25FBC" w:rsidRPr="00FA3C87">
              <w:rPr>
                <w:rFonts w:asciiTheme="minorHAnsi" w:hAnsiTheme="minorHAnsi"/>
                <w:szCs w:val="24"/>
              </w:rPr>
              <w:t>6</w:t>
            </w:r>
          </w:p>
        </w:tc>
      </w:tr>
      <w:tr w:rsidR="00381459" w:rsidRPr="00FA3C87" w14:paraId="59B0D51A" w14:textId="77777777" w:rsidTr="00D67149">
        <w:tc>
          <w:tcPr>
            <w:tcW w:w="1380" w:type="dxa"/>
            <w:tcBorders>
              <w:top w:val="nil"/>
              <w:left w:val="nil"/>
              <w:bottom w:val="nil"/>
              <w:right w:val="nil"/>
            </w:tcBorders>
          </w:tcPr>
          <w:p w14:paraId="0C9C8DDF" w14:textId="77777777" w:rsidR="005120B3" w:rsidRPr="00FA3C87" w:rsidRDefault="005120B3" w:rsidP="00D67149">
            <w:pPr>
              <w:spacing w:before="120" w:after="120"/>
              <w:rPr>
                <w:rFonts w:asciiTheme="minorHAnsi" w:hAnsiTheme="minorHAnsi"/>
                <w:bCs/>
                <w:szCs w:val="24"/>
              </w:rPr>
            </w:pPr>
          </w:p>
        </w:tc>
        <w:tc>
          <w:tcPr>
            <w:tcW w:w="5548" w:type="dxa"/>
            <w:tcBorders>
              <w:top w:val="nil"/>
              <w:left w:val="nil"/>
              <w:bottom w:val="nil"/>
              <w:right w:val="nil"/>
            </w:tcBorders>
          </w:tcPr>
          <w:p w14:paraId="6CFB49C6" w14:textId="77777777" w:rsidR="005120B3" w:rsidRPr="00FA3C87" w:rsidRDefault="005120B3" w:rsidP="00F25FBC">
            <w:pPr>
              <w:spacing w:before="120" w:after="120"/>
              <w:rPr>
                <w:rFonts w:asciiTheme="minorHAnsi" w:hAnsiTheme="minorHAnsi"/>
                <w:bCs/>
                <w:szCs w:val="24"/>
              </w:rPr>
            </w:pPr>
            <w:r w:rsidRPr="00FA3C87">
              <w:rPr>
                <w:rFonts w:asciiTheme="minorHAnsi" w:hAnsiTheme="minorHAnsi"/>
                <w:bCs/>
                <w:szCs w:val="24"/>
              </w:rPr>
              <w:t xml:space="preserve">5.32 </w:t>
            </w:r>
            <w:r w:rsidR="00F25FBC" w:rsidRPr="00FA3C87">
              <w:rPr>
                <w:rFonts w:asciiTheme="minorHAnsi" w:hAnsiTheme="minorHAnsi"/>
                <w:bCs/>
                <w:szCs w:val="24"/>
              </w:rPr>
              <w:t>Minibuses</w:t>
            </w:r>
          </w:p>
        </w:tc>
        <w:tc>
          <w:tcPr>
            <w:tcW w:w="1594" w:type="dxa"/>
            <w:tcBorders>
              <w:top w:val="nil"/>
              <w:left w:val="nil"/>
              <w:bottom w:val="nil"/>
              <w:right w:val="nil"/>
            </w:tcBorders>
          </w:tcPr>
          <w:p w14:paraId="7F4A1FBF" w14:textId="5C9FFF97" w:rsidR="005120B3" w:rsidRPr="00FA3C87" w:rsidRDefault="005120B3" w:rsidP="00D67149">
            <w:pPr>
              <w:spacing w:before="120" w:after="120"/>
              <w:jc w:val="center"/>
              <w:rPr>
                <w:rFonts w:asciiTheme="minorHAnsi" w:hAnsiTheme="minorHAnsi"/>
                <w:szCs w:val="24"/>
              </w:rPr>
            </w:pPr>
            <w:r w:rsidRPr="00FA3C87">
              <w:rPr>
                <w:rFonts w:asciiTheme="minorHAnsi" w:hAnsiTheme="minorHAnsi"/>
                <w:szCs w:val="24"/>
              </w:rPr>
              <w:t>2</w:t>
            </w:r>
            <w:r w:rsidR="00894AEE">
              <w:rPr>
                <w:rFonts w:asciiTheme="minorHAnsi" w:hAnsiTheme="minorHAnsi"/>
                <w:szCs w:val="24"/>
              </w:rPr>
              <w:t>6</w:t>
            </w:r>
          </w:p>
        </w:tc>
      </w:tr>
      <w:tr w:rsidR="00381459" w:rsidRPr="00FA3C87" w14:paraId="2582AE81" w14:textId="77777777" w:rsidTr="00D67149">
        <w:tc>
          <w:tcPr>
            <w:tcW w:w="1380" w:type="dxa"/>
            <w:tcBorders>
              <w:top w:val="nil"/>
              <w:left w:val="nil"/>
              <w:bottom w:val="nil"/>
              <w:right w:val="nil"/>
            </w:tcBorders>
          </w:tcPr>
          <w:p w14:paraId="6FEC23E1" w14:textId="77777777" w:rsidR="005120B3" w:rsidRPr="00FA3C87" w:rsidRDefault="005120B3" w:rsidP="00D67149">
            <w:pPr>
              <w:spacing w:before="120" w:after="120"/>
              <w:rPr>
                <w:rFonts w:asciiTheme="minorHAnsi" w:hAnsiTheme="minorHAnsi"/>
                <w:bCs/>
                <w:szCs w:val="24"/>
              </w:rPr>
            </w:pPr>
          </w:p>
        </w:tc>
        <w:tc>
          <w:tcPr>
            <w:tcW w:w="5548" w:type="dxa"/>
            <w:tcBorders>
              <w:top w:val="nil"/>
              <w:left w:val="nil"/>
              <w:bottom w:val="nil"/>
              <w:right w:val="nil"/>
            </w:tcBorders>
          </w:tcPr>
          <w:p w14:paraId="51295BFC" w14:textId="77777777" w:rsidR="005120B3" w:rsidRPr="00FA3C87" w:rsidRDefault="005120B3" w:rsidP="00D67149">
            <w:pPr>
              <w:spacing w:before="120" w:after="120"/>
              <w:rPr>
                <w:rFonts w:asciiTheme="minorHAnsi" w:hAnsiTheme="minorHAnsi"/>
                <w:bCs/>
                <w:szCs w:val="24"/>
              </w:rPr>
            </w:pPr>
          </w:p>
        </w:tc>
        <w:tc>
          <w:tcPr>
            <w:tcW w:w="1594" w:type="dxa"/>
            <w:tcBorders>
              <w:top w:val="nil"/>
              <w:left w:val="nil"/>
              <w:bottom w:val="nil"/>
              <w:right w:val="nil"/>
            </w:tcBorders>
          </w:tcPr>
          <w:p w14:paraId="3ABAA618" w14:textId="77777777" w:rsidR="005120B3" w:rsidRPr="00FA3C87" w:rsidRDefault="005120B3" w:rsidP="00D67149">
            <w:pPr>
              <w:spacing w:before="120" w:after="120"/>
              <w:jc w:val="center"/>
              <w:rPr>
                <w:rFonts w:asciiTheme="minorHAnsi" w:hAnsiTheme="minorHAnsi"/>
                <w:szCs w:val="24"/>
              </w:rPr>
            </w:pPr>
          </w:p>
        </w:tc>
      </w:tr>
    </w:tbl>
    <w:p w14:paraId="216D3ECA" w14:textId="77777777" w:rsidR="005120B3" w:rsidRPr="00FA3C87" w:rsidRDefault="005120B3" w:rsidP="005120B3">
      <w:pPr>
        <w:rPr>
          <w:rFonts w:asciiTheme="minorHAnsi" w:hAnsiTheme="minorHAnsi"/>
          <w:color w:val="000080"/>
          <w:szCs w:val="24"/>
        </w:rPr>
      </w:pPr>
      <w:r w:rsidRPr="00FA3C87">
        <w:rPr>
          <w:rFonts w:asciiTheme="minorHAnsi" w:hAnsiTheme="minorHAnsi"/>
          <w:szCs w:val="24"/>
        </w:rPr>
        <w:br w:type="page"/>
      </w:r>
    </w:p>
    <w:p w14:paraId="770EA080" w14:textId="77777777" w:rsidR="005120B3" w:rsidRPr="005120B3" w:rsidRDefault="005120B3" w:rsidP="005120B3">
      <w:pPr>
        <w:ind w:left="720"/>
        <w:rPr>
          <w:rFonts w:asciiTheme="minorHAnsi" w:hAnsiTheme="minorHAnsi"/>
          <w:color w:val="000080"/>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5120B3" w:rsidRPr="005120B3" w14:paraId="5F824C97" w14:textId="77777777" w:rsidTr="00381459">
        <w:trPr>
          <w:cantSplit/>
        </w:trPr>
        <w:tc>
          <w:tcPr>
            <w:tcW w:w="8522" w:type="dxa"/>
            <w:tcBorders>
              <w:top w:val="nil"/>
              <w:left w:val="nil"/>
              <w:bottom w:val="nil"/>
              <w:right w:val="nil"/>
            </w:tcBorders>
            <w:shd w:val="clear" w:color="auto" w:fill="008000"/>
          </w:tcPr>
          <w:p w14:paraId="07303588" w14:textId="77777777" w:rsidR="005120B3" w:rsidRPr="00381459" w:rsidRDefault="005120B3" w:rsidP="00D67149">
            <w:pPr>
              <w:pStyle w:val="Header"/>
              <w:tabs>
                <w:tab w:val="clear" w:pos="4153"/>
                <w:tab w:val="clear" w:pos="8306"/>
              </w:tabs>
              <w:spacing w:before="120" w:after="120"/>
              <w:rPr>
                <w:rFonts w:asciiTheme="minorHAnsi" w:hAnsiTheme="minorHAnsi"/>
                <w:b/>
                <w:bCs/>
                <w:color w:val="FFFFFF"/>
                <w:sz w:val="32"/>
                <w:szCs w:val="32"/>
              </w:rPr>
            </w:pPr>
            <w:r w:rsidRPr="004B5B57">
              <w:rPr>
                <w:rFonts w:asciiTheme="minorHAnsi" w:hAnsiTheme="minorHAnsi"/>
                <w:b/>
                <w:bCs/>
                <w:sz w:val="32"/>
                <w:szCs w:val="32"/>
              </w:rPr>
              <w:t>SECTION 1</w:t>
            </w:r>
            <w:r w:rsidRPr="004B5B57">
              <w:rPr>
                <w:rFonts w:asciiTheme="minorHAnsi" w:hAnsiTheme="minorHAnsi"/>
                <w:b/>
                <w:bCs/>
                <w:sz w:val="32"/>
                <w:szCs w:val="32"/>
              </w:rPr>
              <w:tab/>
              <w:t>General Policy Statement</w:t>
            </w:r>
          </w:p>
        </w:tc>
      </w:tr>
      <w:tr w:rsidR="00381459" w:rsidRPr="00381459" w14:paraId="71BC6BD4" w14:textId="77777777" w:rsidTr="00D67149">
        <w:trPr>
          <w:trHeight w:val="1820"/>
        </w:trPr>
        <w:tc>
          <w:tcPr>
            <w:tcW w:w="8522" w:type="dxa"/>
            <w:tcBorders>
              <w:top w:val="nil"/>
              <w:left w:val="nil"/>
              <w:bottom w:val="nil"/>
              <w:right w:val="nil"/>
            </w:tcBorders>
          </w:tcPr>
          <w:p w14:paraId="24C120D0" w14:textId="77777777" w:rsidR="005120B3" w:rsidRPr="00381459" w:rsidRDefault="005120B3" w:rsidP="00D67149">
            <w:pPr>
              <w:rPr>
                <w:rFonts w:asciiTheme="minorHAnsi" w:hAnsiTheme="minorHAnsi"/>
                <w:szCs w:val="24"/>
              </w:rPr>
            </w:pPr>
          </w:p>
          <w:p w14:paraId="5F5CE0BE" w14:textId="46FA8242" w:rsidR="00A40761" w:rsidRPr="00381459" w:rsidRDefault="00A40761" w:rsidP="00A40761">
            <w:pPr>
              <w:jc w:val="both"/>
              <w:rPr>
                <w:rFonts w:asciiTheme="minorHAnsi" w:hAnsiTheme="minorHAnsi"/>
                <w:szCs w:val="24"/>
              </w:rPr>
            </w:pPr>
            <w:r w:rsidRPr="00381459">
              <w:rPr>
                <w:rFonts w:asciiTheme="minorHAnsi" w:hAnsiTheme="minorHAnsi"/>
                <w:szCs w:val="24"/>
              </w:rPr>
              <w:t>Horizon Community College will give the highest possible commitment to ensuring the health, safety and welfare of our employees, students and visitors and treat health, safety and welfare as a priority issue.</w:t>
            </w:r>
          </w:p>
          <w:p w14:paraId="41FD8692" w14:textId="77777777" w:rsidR="00A40761" w:rsidRDefault="00A40761" w:rsidP="00381459">
            <w:pPr>
              <w:jc w:val="both"/>
              <w:rPr>
                <w:rFonts w:asciiTheme="minorHAnsi" w:hAnsiTheme="minorHAnsi"/>
                <w:szCs w:val="24"/>
              </w:rPr>
            </w:pPr>
          </w:p>
          <w:p w14:paraId="20148AE1" w14:textId="1363EAA2" w:rsidR="005120B3" w:rsidRDefault="005120B3" w:rsidP="00381459">
            <w:pPr>
              <w:jc w:val="both"/>
              <w:rPr>
                <w:rFonts w:asciiTheme="minorHAnsi" w:hAnsiTheme="minorHAnsi"/>
                <w:szCs w:val="24"/>
              </w:rPr>
            </w:pPr>
            <w:r w:rsidRPr="00381459">
              <w:rPr>
                <w:rFonts w:asciiTheme="minorHAnsi" w:hAnsiTheme="minorHAnsi"/>
                <w:szCs w:val="24"/>
              </w:rPr>
              <w:t xml:space="preserve">Horizon Community College </w:t>
            </w:r>
            <w:r w:rsidR="005E01DE">
              <w:rPr>
                <w:rFonts w:asciiTheme="minorHAnsi" w:hAnsiTheme="minorHAnsi"/>
                <w:szCs w:val="24"/>
              </w:rPr>
              <w:t>recognises its</w:t>
            </w:r>
            <w:r w:rsidRPr="00381459">
              <w:rPr>
                <w:rFonts w:asciiTheme="minorHAnsi" w:hAnsiTheme="minorHAnsi"/>
                <w:szCs w:val="24"/>
              </w:rPr>
              <w:t xml:space="preserve"> responsibility under the Health and Safety at Work </w:t>
            </w:r>
            <w:r w:rsidR="00D2783B" w:rsidRPr="00381459">
              <w:rPr>
                <w:rFonts w:asciiTheme="minorHAnsi" w:hAnsiTheme="minorHAnsi"/>
                <w:szCs w:val="24"/>
              </w:rPr>
              <w:t>etc.</w:t>
            </w:r>
            <w:r w:rsidRPr="00381459">
              <w:rPr>
                <w:rFonts w:asciiTheme="minorHAnsi" w:hAnsiTheme="minorHAnsi"/>
                <w:szCs w:val="24"/>
              </w:rPr>
              <w:t>; Act 1974 and subordinate health and safety legislation and acknowledge the importance of health and safety management as a priority within the College.</w:t>
            </w:r>
          </w:p>
          <w:p w14:paraId="7B2CF55B" w14:textId="06CDA038" w:rsidR="00287192" w:rsidRDefault="00287192" w:rsidP="00381459">
            <w:pPr>
              <w:jc w:val="both"/>
              <w:rPr>
                <w:rFonts w:asciiTheme="minorHAnsi" w:hAnsiTheme="minorHAnsi"/>
                <w:szCs w:val="24"/>
              </w:rPr>
            </w:pPr>
          </w:p>
          <w:p w14:paraId="19883713" w14:textId="7FD2B5C0" w:rsidR="00287192" w:rsidRDefault="00C77C99" w:rsidP="00381459">
            <w:pPr>
              <w:jc w:val="both"/>
              <w:rPr>
                <w:rFonts w:asciiTheme="minorHAnsi" w:hAnsiTheme="minorHAnsi"/>
                <w:szCs w:val="24"/>
              </w:rPr>
            </w:pPr>
            <w:r>
              <w:rPr>
                <w:rFonts w:asciiTheme="minorHAnsi" w:hAnsiTheme="minorHAnsi"/>
                <w:szCs w:val="24"/>
              </w:rPr>
              <w:t>Horizon Community College will ensure it is familiar with an</w:t>
            </w:r>
            <w:r w:rsidR="007A3083">
              <w:rPr>
                <w:rFonts w:asciiTheme="minorHAnsi" w:hAnsiTheme="minorHAnsi"/>
                <w:szCs w:val="24"/>
              </w:rPr>
              <w:t>d</w:t>
            </w:r>
            <w:r>
              <w:rPr>
                <w:rFonts w:asciiTheme="minorHAnsi" w:hAnsiTheme="minorHAnsi"/>
                <w:szCs w:val="24"/>
              </w:rPr>
              <w:t xml:space="preserve"> complies with the appropriate legal requirements concerning the health, safety and welfare of all staff, students and others affected by college activities.</w:t>
            </w:r>
          </w:p>
          <w:p w14:paraId="4DF3EA13" w14:textId="2167A90E" w:rsidR="00C77C99" w:rsidRDefault="00C77C99" w:rsidP="00381459">
            <w:pPr>
              <w:jc w:val="both"/>
              <w:rPr>
                <w:rFonts w:asciiTheme="minorHAnsi" w:hAnsiTheme="minorHAnsi"/>
                <w:szCs w:val="24"/>
              </w:rPr>
            </w:pPr>
          </w:p>
          <w:p w14:paraId="20CD42DF" w14:textId="642EEB85" w:rsidR="00C77C99" w:rsidRDefault="00C77C99" w:rsidP="00381459">
            <w:pPr>
              <w:jc w:val="both"/>
              <w:rPr>
                <w:rFonts w:asciiTheme="minorHAnsi" w:hAnsiTheme="minorHAnsi"/>
                <w:szCs w:val="24"/>
              </w:rPr>
            </w:pPr>
            <w:r>
              <w:rPr>
                <w:rFonts w:asciiTheme="minorHAnsi" w:hAnsiTheme="minorHAnsi"/>
                <w:szCs w:val="24"/>
              </w:rPr>
              <w:t>Hori</w:t>
            </w:r>
            <w:r w:rsidR="00783B94">
              <w:rPr>
                <w:rFonts w:asciiTheme="minorHAnsi" w:hAnsiTheme="minorHAnsi"/>
                <w:szCs w:val="24"/>
              </w:rPr>
              <w:t>z</w:t>
            </w:r>
            <w:r>
              <w:rPr>
                <w:rFonts w:asciiTheme="minorHAnsi" w:hAnsiTheme="minorHAnsi"/>
                <w:szCs w:val="24"/>
              </w:rPr>
              <w:t xml:space="preserve">on Community College </w:t>
            </w:r>
            <w:r w:rsidR="009C0852">
              <w:rPr>
                <w:rFonts w:asciiTheme="minorHAnsi" w:hAnsiTheme="minorHAnsi"/>
                <w:szCs w:val="24"/>
              </w:rPr>
              <w:t xml:space="preserve">will ensure that advice on their management of health and safety is obtained from </w:t>
            </w:r>
            <w:r w:rsidR="00956D2E">
              <w:rPr>
                <w:rFonts w:asciiTheme="minorHAnsi" w:hAnsiTheme="minorHAnsi"/>
                <w:szCs w:val="24"/>
              </w:rPr>
              <w:t xml:space="preserve">an </w:t>
            </w:r>
            <w:r w:rsidR="00956D2E" w:rsidRPr="003B7623">
              <w:rPr>
                <w:rFonts w:asciiTheme="minorHAnsi" w:hAnsiTheme="minorHAnsi"/>
                <w:szCs w:val="24"/>
              </w:rPr>
              <w:t xml:space="preserve">external provider </w:t>
            </w:r>
            <w:r w:rsidR="009C0852">
              <w:rPr>
                <w:rFonts w:asciiTheme="minorHAnsi" w:hAnsiTheme="minorHAnsi"/>
                <w:szCs w:val="24"/>
              </w:rPr>
              <w:t>and acted upon where necessary.</w:t>
            </w:r>
          </w:p>
          <w:p w14:paraId="40BC9A3D" w14:textId="1E75DAA6" w:rsidR="009C0852" w:rsidRDefault="009C0852" w:rsidP="00381459">
            <w:pPr>
              <w:jc w:val="both"/>
              <w:rPr>
                <w:rFonts w:asciiTheme="minorHAnsi" w:hAnsiTheme="minorHAnsi"/>
                <w:szCs w:val="24"/>
              </w:rPr>
            </w:pPr>
          </w:p>
          <w:p w14:paraId="2A51C688" w14:textId="32F2668C" w:rsidR="009C0852" w:rsidRDefault="009C0852" w:rsidP="00381459">
            <w:pPr>
              <w:jc w:val="both"/>
              <w:rPr>
                <w:rFonts w:asciiTheme="minorHAnsi" w:hAnsiTheme="minorHAnsi"/>
                <w:szCs w:val="24"/>
              </w:rPr>
            </w:pPr>
            <w:r>
              <w:rPr>
                <w:rFonts w:asciiTheme="minorHAnsi" w:hAnsiTheme="minorHAnsi"/>
                <w:szCs w:val="24"/>
              </w:rPr>
              <w:t>The Governing Body will agree a policy that ensures that it fulfils</w:t>
            </w:r>
            <w:r w:rsidR="00583FBB">
              <w:rPr>
                <w:rFonts w:asciiTheme="minorHAnsi" w:hAnsiTheme="minorHAnsi"/>
                <w:szCs w:val="24"/>
              </w:rPr>
              <w:t xml:space="preserve"> its statu</w:t>
            </w:r>
            <w:r w:rsidR="002C12D9">
              <w:rPr>
                <w:rFonts w:asciiTheme="minorHAnsi" w:hAnsiTheme="minorHAnsi"/>
                <w:szCs w:val="24"/>
              </w:rPr>
              <w:t>t</w:t>
            </w:r>
            <w:r w:rsidR="00583FBB">
              <w:rPr>
                <w:rFonts w:asciiTheme="minorHAnsi" w:hAnsiTheme="minorHAnsi"/>
                <w:szCs w:val="24"/>
              </w:rPr>
              <w:t>ory duty in respect to the Health and Safety of pupils taking part in activities both on and off site.</w:t>
            </w:r>
          </w:p>
          <w:p w14:paraId="0945628A" w14:textId="45E1F6D0" w:rsidR="002C12D9" w:rsidRDefault="002C12D9" w:rsidP="00381459">
            <w:pPr>
              <w:jc w:val="both"/>
              <w:rPr>
                <w:rFonts w:asciiTheme="minorHAnsi" w:hAnsiTheme="minorHAnsi"/>
                <w:szCs w:val="24"/>
              </w:rPr>
            </w:pPr>
          </w:p>
          <w:p w14:paraId="08C669A0" w14:textId="6BBEDE78" w:rsidR="002C12D9" w:rsidRPr="00381459" w:rsidRDefault="002C12D9" w:rsidP="00381459">
            <w:pPr>
              <w:jc w:val="both"/>
              <w:rPr>
                <w:rFonts w:asciiTheme="minorHAnsi" w:hAnsiTheme="minorHAnsi"/>
                <w:szCs w:val="24"/>
              </w:rPr>
            </w:pPr>
            <w:r>
              <w:rPr>
                <w:rFonts w:asciiTheme="minorHAnsi" w:hAnsiTheme="minorHAnsi"/>
                <w:szCs w:val="24"/>
              </w:rPr>
              <w:t>This policy will be reviewed annually and ratified by the governing body.</w:t>
            </w:r>
          </w:p>
          <w:p w14:paraId="4F209FDF" w14:textId="77777777" w:rsidR="005120B3" w:rsidRPr="00381459" w:rsidRDefault="005120B3" w:rsidP="00381459">
            <w:pPr>
              <w:jc w:val="both"/>
              <w:rPr>
                <w:rFonts w:asciiTheme="minorHAnsi" w:hAnsiTheme="minorHAnsi"/>
                <w:szCs w:val="24"/>
              </w:rPr>
            </w:pPr>
          </w:p>
          <w:p w14:paraId="302B06D5" w14:textId="77777777" w:rsidR="005120B3" w:rsidRPr="00381459" w:rsidRDefault="005120B3" w:rsidP="00381459">
            <w:pPr>
              <w:jc w:val="both"/>
              <w:rPr>
                <w:rFonts w:asciiTheme="minorHAnsi" w:hAnsiTheme="minorHAnsi"/>
                <w:szCs w:val="24"/>
              </w:rPr>
            </w:pPr>
          </w:p>
          <w:p w14:paraId="2F8A347B" w14:textId="77777777" w:rsidR="005120B3" w:rsidRPr="00381459" w:rsidRDefault="005120B3" w:rsidP="00381459">
            <w:pPr>
              <w:jc w:val="both"/>
              <w:rPr>
                <w:rFonts w:asciiTheme="minorHAnsi" w:hAnsiTheme="minorHAnsi"/>
                <w:szCs w:val="24"/>
              </w:rPr>
            </w:pPr>
          </w:p>
          <w:p w14:paraId="417F6914" w14:textId="77777777" w:rsidR="005120B3" w:rsidRPr="00381459" w:rsidRDefault="005120B3" w:rsidP="00381459">
            <w:pPr>
              <w:jc w:val="both"/>
              <w:rPr>
                <w:rFonts w:asciiTheme="minorHAnsi" w:hAnsiTheme="minorHAnsi"/>
                <w:szCs w:val="24"/>
              </w:rPr>
            </w:pPr>
          </w:p>
          <w:p w14:paraId="1C247FAD" w14:textId="77777777" w:rsidR="005120B3" w:rsidRPr="00381459" w:rsidRDefault="005120B3" w:rsidP="00381459">
            <w:pPr>
              <w:jc w:val="both"/>
              <w:rPr>
                <w:rFonts w:asciiTheme="minorHAnsi" w:hAnsiTheme="minorHAnsi"/>
                <w:szCs w:val="24"/>
              </w:rPr>
            </w:pPr>
          </w:p>
          <w:p w14:paraId="01A1FDEE" w14:textId="77777777" w:rsidR="005120B3" w:rsidRPr="00381459" w:rsidRDefault="005120B3" w:rsidP="00381459">
            <w:pPr>
              <w:jc w:val="both"/>
              <w:rPr>
                <w:rFonts w:asciiTheme="minorHAnsi" w:hAnsiTheme="minorHAnsi"/>
                <w:szCs w:val="24"/>
              </w:rPr>
            </w:pPr>
          </w:p>
          <w:p w14:paraId="1FD3E599" w14:textId="77777777" w:rsidR="005120B3" w:rsidRPr="00381459" w:rsidRDefault="005120B3" w:rsidP="00D67149">
            <w:pPr>
              <w:rPr>
                <w:rFonts w:asciiTheme="minorHAnsi" w:hAnsiTheme="minorHAnsi"/>
                <w:szCs w:val="24"/>
              </w:rPr>
            </w:pPr>
          </w:p>
          <w:p w14:paraId="1F1BF4C0" w14:textId="77777777" w:rsidR="00381459" w:rsidRDefault="00381459" w:rsidP="00D67149">
            <w:pPr>
              <w:rPr>
                <w:rFonts w:asciiTheme="minorHAnsi" w:hAnsiTheme="minorHAnsi"/>
                <w:szCs w:val="24"/>
              </w:rPr>
            </w:pPr>
          </w:p>
          <w:p w14:paraId="0E893F3F" w14:textId="77777777" w:rsidR="00381459" w:rsidRDefault="00381459" w:rsidP="00D67149">
            <w:pPr>
              <w:rPr>
                <w:rFonts w:asciiTheme="minorHAnsi" w:hAnsiTheme="minorHAnsi"/>
                <w:szCs w:val="24"/>
              </w:rPr>
            </w:pPr>
          </w:p>
          <w:p w14:paraId="424C1107" w14:textId="77777777" w:rsidR="00381459" w:rsidRDefault="00381459" w:rsidP="00D67149">
            <w:pPr>
              <w:rPr>
                <w:rFonts w:asciiTheme="minorHAnsi" w:hAnsiTheme="minorHAnsi"/>
                <w:szCs w:val="24"/>
              </w:rPr>
            </w:pPr>
          </w:p>
          <w:p w14:paraId="341A585B" w14:textId="5E6CB1DF" w:rsidR="005120B3" w:rsidRPr="00381459" w:rsidRDefault="005120B3" w:rsidP="00381459">
            <w:pPr>
              <w:jc w:val="both"/>
              <w:rPr>
                <w:rFonts w:asciiTheme="minorHAnsi" w:hAnsiTheme="minorHAnsi"/>
                <w:szCs w:val="24"/>
              </w:rPr>
            </w:pPr>
          </w:p>
        </w:tc>
      </w:tr>
    </w:tbl>
    <w:p w14:paraId="64819CE0" w14:textId="77777777" w:rsidR="005120B3" w:rsidRPr="00381459" w:rsidRDefault="005120B3" w:rsidP="005120B3">
      <w:pPr>
        <w:rPr>
          <w:rFonts w:asciiTheme="minorHAnsi" w:hAnsiTheme="minorHAnsi"/>
          <w:szCs w:val="24"/>
        </w:rPr>
      </w:pPr>
    </w:p>
    <w:p w14:paraId="5B6C16C3" w14:textId="77777777" w:rsidR="005120B3" w:rsidRPr="00381459" w:rsidRDefault="005120B3" w:rsidP="005120B3">
      <w:pPr>
        <w:rPr>
          <w:rFonts w:asciiTheme="minorHAnsi" w:hAnsiTheme="minorHAnsi"/>
          <w:szCs w:val="24"/>
          <w:u w:val="single"/>
        </w:rPr>
      </w:pPr>
      <w:r w:rsidRPr="00381459">
        <w:rPr>
          <w:rFonts w:asciiTheme="minorHAnsi" w:hAnsiTheme="minorHAnsi"/>
          <w:szCs w:val="24"/>
        </w:rPr>
        <w:t>Signed</w:t>
      </w:r>
      <w:r w:rsidRPr="00381459">
        <w:rPr>
          <w:rFonts w:asciiTheme="minorHAnsi" w:hAnsiTheme="minorHAnsi"/>
          <w:szCs w:val="24"/>
        </w:rPr>
        <w:tab/>
      </w:r>
      <w:r w:rsidRPr="00381459">
        <w:rPr>
          <w:rFonts w:asciiTheme="minorHAnsi" w:hAnsiTheme="minorHAnsi"/>
          <w:szCs w:val="24"/>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p>
    <w:p w14:paraId="5CB22B6D" w14:textId="4D70A47F" w:rsidR="005120B3" w:rsidRPr="00381459" w:rsidRDefault="005120B3" w:rsidP="005120B3">
      <w:pPr>
        <w:rPr>
          <w:rFonts w:asciiTheme="minorHAnsi" w:hAnsiTheme="minorHAnsi"/>
          <w:szCs w:val="24"/>
        </w:rPr>
      </w:pPr>
      <w:r w:rsidRPr="00381459">
        <w:rPr>
          <w:rFonts w:asciiTheme="minorHAnsi" w:hAnsiTheme="minorHAnsi"/>
          <w:szCs w:val="24"/>
        </w:rPr>
        <w:tab/>
      </w:r>
      <w:r w:rsidRPr="00381459">
        <w:rPr>
          <w:rFonts w:asciiTheme="minorHAnsi" w:hAnsiTheme="minorHAnsi"/>
          <w:szCs w:val="24"/>
        </w:rPr>
        <w:tab/>
      </w:r>
      <w:r w:rsidRPr="00381459">
        <w:rPr>
          <w:rFonts w:asciiTheme="minorHAnsi" w:hAnsiTheme="minorHAnsi"/>
          <w:szCs w:val="24"/>
        </w:rPr>
        <w:tab/>
      </w:r>
      <w:r w:rsidRPr="00381459">
        <w:rPr>
          <w:rFonts w:asciiTheme="minorHAnsi" w:hAnsiTheme="minorHAnsi"/>
          <w:szCs w:val="24"/>
        </w:rPr>
        <w:tab/>
      </w:r>
      <w:r w:rsidR="007A3083">
        <w:rPr>
          <w:rFonts w:asciiTheme="minorHAnsi" w:hAnsiTheme="minorHAnsi"/>
          <w:szCs w:val="24"/>
        </w:rPr>
        <w:t xml:space="preserve">    (E</w:t>
      </w:r>
      <w:r w:rsidR="00F66855">
        <w:rPr>
          <w:rFonts w:asciiTheme="minorHAnsi" w:hAnsiTheme="minorHAnsi"/>
          <w:szCs w:val="24"/>
        </w:rPr>
        <w:t>xecutive Principal/</w:t>
      </w:r>
      <w:r w:rsidRPr="00381459">
        <w:rPr>
          <w:rFonts w:asciiTheme="minorHAnsi" w:hAnsiTheme="minorHAnsi"/>
          <w:szCs w:val="24"/>
        </w:rPr>
        <w:t>Principal)</w:t>
      </w:r>
    </w:p>
    <w:p w14:paraId="3A38E6B7" w14:textId="77777777" w:rsidR="005120B3" w:rsidRPr="00381459" w:rsidRDefault="005120B3" w:rsidP="005120B3">
      <w:pPr>
        <w:rPr>
          <w:rFonts w:asciiTheme="minorHAnsi" w:hAnsiTheme="minorHAnsi"/>
          <w:szCs w:val="24"/>
        </w:rPr>
      </w:pPr>
    </w:p>
    <w:p w14:paraId="33F7C675" w14:textId="77777777" w:rsidR="005120B3" w:rsidRPr="00381459" w:rsidRDefault="005120B3" w:rsidP="005120B3">
      <w:pPr>
        <w:rPr>
          <w:rFonts w:asciiTheme="minorHAnsi" w:hAnsiTheme="minorHAnsi"/>
          <w:szCs w:val="24"/>
        </w:rPr>
      </w:pPr>
      <w:r w:rsidRPr="00381459">
        <w:rPr>
          <w:rFonts w:asciiTheme="minorHAnsi" w:hAnsiTheme="minorHAnsi"/>
          <w:szCs w:val="24"/>
        </w:rPr>
        <w:t>Date:</w:t>
      </w:r>
      <w:r w:rsidRPr="00381459">
        <w:rPr>
          <w:rFonts w:asciiTheme="minorHAnsi" w:hAnsiTheme="minorHAnsi"/>
          <w:szCs w:val="24"/>
        </w:rPr>
        <w:tab/>
      </w:r>
      <w:r w:rsidRPr="00381459">
        <w:rPr>
          <w:rFonts w:asciiTheme="minorHAnsi" w:hAnsiTheme="minorHAnsi"/>
          <w:szCs w:val="24"/>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p>
    <w:p w14:paraId="43855763" w14:textId="77777777" w:rsidR="005120B3" w:rsidRPr="00381459" w:rsidRDefault="005120B3" w:rsidP="005120B3">
      <w:pPr>
        <w:rPr>
          <w:rFonts w:asciiTheme="minorHAnsi" w:hAnsiTheme="minorHAnsi"/>
          <w:szCs w:val="24"/>
        </w:rPr>
      </w:pPr>
    </w:p>
    <w:p w14:paraId="6D76457B" w14:textId="77777777" w:rsidR="005120B3" w:rsidRPr="00381459" w:rsidRDefault="005120B3" w:rsidP="005120B3">
      <w:pPr>
        <w:rPr>
          <w:rFonts w:asciiTheme="minorHAnsi" w:hAnsiTheme="minorHAnsi"/>
          <w:szCs w:val="24"/>
        </w:rPr>
      </w:pPr>
    </w:p>
    <w:p w14:paraId="6D547BB0" w14:textId="77777777" w:rsidR="005120B3" w:rsidRPr="00381459" w:rsidRDefault="005120B3" w:rsidP="005120B3">
      <w:pPr>
        <w:rPr>
          <w:rFonts w:asciiTheme="minorHAnsi" w:hAnsiTheme="minorHAnsi"/>
          <w:szCs w:val="24"/>
        </w:rPr>
      </w:pPr>
      <w:r w:rsidRPr="00381459">
        <w:rPr>
          <w:rFonts w:asciiTheme="minorHAnsi" w:hAnsiTheme="minorHAnsi"/>
          <w:szCs w:val="24"/>
        </w:rPr>
        <w:t>Signed:</w:t>
      </w:r>
      <w:r w:rsidR="00D2783B">
        <w:rPr>
          <w:rFonts w:asciiTheme="minorHAnsi" w:hAnsiTheme="minorHAnsi"/>
          <w:szCs w:val="24"/>
        </w:rPr>
        <w:t xml:space="preserve">  </w:t>
      </w:r>
      <w:r w:rsidRPr="00381459">
        <w:rPr>
          <w:rFonts w:asciiTheme="minorHAnsi" w:hAnsiTheme="minorHAnsi"/>
          <w:szCs w:val="24"/>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p>
    <w:p w14:paraId="5D1A0074" w14:textId="63271707" w:rsidR="005120B3" w:rsidRPr="00381459" w:rsidRDefault="005120B3" w:rsidP="005120B3">
      <w:pPr>
        <w:rPr>
          <w:rFonts w:asciiTheme="minorHAnsi" w:hAnsiTheme="minorHAnsi"/>
          <w:szCs w:val="24"/>
        </w:rPr>
      </w:pPr>
      <w:r w:rsidRPr="00381459">
        <w:rPr>
          <w:rFonts w:asciiTheme="minorHAnsi" w:hAnsiTheme="minorHAnsi"/>
          <w:szCs w:val="24"/>
        </w:rPr>
        <w:tab/>
      </w:r>
      <w:r w:rsidRPr="00381459">
        <w:rPr>
          <w:rFonts w:asciiTheme="minorHAnsi" w:hAnsiTheme="minorHAnsi"/>
          <w:szCs w:val="24"/>
        </w:rPr>
        <w:tab/>
      </w:r>
      <w:r w:rsidRPr="00381459">
        <w:rPr>
          <w:rFonts w:asciiTheme="minorHAnsi" w:hAnsiTheme="minorHAnsi"/>
          <w:szCs w:val="24"/>
        </w:rPr>
        <w:tab/>
        <w:t xml:space="preserve">       </w:t>
      </w:r>
      <w:r w:rsidR="002C12D9">
        <w:rPr>
          <w:rFonts w:asciiTheme="minorHAnsi" w:hAnsiTheme="minorHAnsi"/>
          <w:szCs w:val="24"/>
        </w:rPr>
        <w:t xml:space="preserve">        </w:t>
      </w:r>
      <w:r w:rsidRPr="00381459">
        <w:rPr>
          <w:rFonts w:asciiTheme="minorHAnsi" w:hAnsiTheme="minorHAnsi"/>
          <w:szCs w:val="24"/>
        </w:rPr>
        <w:t>(Chairperson of the Governing Body)</w:t>
      </w:r>
    </w:p>
    <w:p w14:paraId="4990432C" w14:textId="77777777" w:rsidR="005120B3" w:rsidRPr="00381459" w:rsidRDefault="005120B3" w:rsidP="005120B3">
      <w:pPr>
        <w:rPr>
          <w:rFonts w:asciiTheme="minorHAnsi" w:hAnsiTheme="minorHAnsi"/>
          <w:szCs w:val="24"/>
        </w:rPr>
      </w:pPr>
    </w:p>
    <w:p w14:paraId="3E6DD171" w14:textId="77777777" w:rsidR="005120B3" w:rsidRPr="00381459" w:rsidRDefault="005120B3" w:rsidP="005120B3">
      <w:pPr>
        <w:rPr>
          <w:rFonts w:asciiTheme="minorHAnsi" w:hAnsiTheme="minorHAnsi"/>
          <w:szCs w:val="24"/>
          <w:u w:val="single"/>
        </w:rPr>
      </w:pPr>
      <w:r w:rsidRPr="00381459">
        <w:rPr>
          <w:rFonts w:asciiTheme="minorHAnsi" w:hAnsiTheme="minorHAnsi"/>
          <w:szCs w:val="24"/>
        </w:rPr>
        <w:t>Date:</w:t>
      </w:r>
      <w:r w:rsidRPr="00381459">
        <w:rPr>
          <w:rFonts w:asciiTheme="minorHAnsi" w:hAnsiTheme="minorHAnsi"/>
          <w:szCs w:val="24"/>
        </w:rPr>
        <w:tab/>
      </w:r>
      <w:r w:rsidRPr="00381459">
        <w:rPr>
          <w:rFonts w:asciiTheme="minorHAnsi" w:hAnsiTheme="minorHAnsi"/>
          <w:szCs w:val="24"/>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r w:rsidRPr="00381459">
        <w:rPr>
          <w:rFonts w:asciiTheme="minorHAnsi" w:hAnsiTheme="minorHAnsi"/>
          <w:szCs w:val="24"/>
          <w:u w:val="single"/>
        </w:rPr>
        <w:tab/>
      </w:r>
    </w:p>
    <w:p w14:paraId="1608A974" w14:textId="77777777" w:rsidR="005120B3" w:rsidRPr="005120B3" w:rsidRDefault="005120B3" w:rsidP="005120B3">
      <w:pPr>
        <w:rPr>
          <w:rFonts w:asciiTheme="minorHAnsi" w:hAnsiTheme="minorHAnsi"/>
          <w:color w:val="000080"/>
          <w:szCs w:val="24"/>
        </w:rPr>
      </w:pPr>
    </w:p>
    <w:p w14:paraId="655992F7" w14:textId="77777777" w:rsidR="005120B3" w:rsidRPr="005120B3" w:rsidRDefault="005120B3" w:rsidP="005120B3">
      <w:pPr>
        <w:rPr>
          <w:rFonts w:asciiTheme="minorHAnsi" w:hAnsiTheme="minorHAnsi"/>
          <w:color w:val="000080"/>
          <w:szCs w:val="24"/>
        </w:rPr>
      </w:pPr>
      <w:r w:rsidRPr="005120B3">
        <w:rPr>
          <w:rFonts w:asciiTheme="minorHAnsi" w:hAnsiTheme="minorHAnsi"/>
          <w:color w:val="000080"/>
          <w:szCs w:val="24"/>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09E2E766" w14:textId="77777777" w:rsidTr="00381459">
        <w:trPr>
          <w:cantSplit/>
        </w:trPr>
        <w:tc>
          <w:tcPr>
            <w:tcW w:w="8522" w:type="dxa"/>
            <w:gridSpan w:val="3"/>
            <w:tcBorders>
              <w:top w:val="nil"/>
              <w:left w:val="nil"/>
              <w:bottom w:val="nil"/>
              <w:right w:val="nil"/>
            </w:tcBorders>
            <w:shd w:val="clear" w:color="auto" w:fill="008000"/>
          </w:tcPr>
          <w:p w14:paraId="3868070A" w14:textId="77777777" w:rsidR="005120B3" w:rsidRPr="00381459" w:rsidRDefault="005120B3" w:rsidP="00D67149">
            <w:pPr>
              <w:pStyle w:val="Header"/>
              <w:tabs>
                <w:tab w:val="clear" w:pos="4153"/>
                <w:tab w:val="clear" w:pos="8306"/>
              </w:tabs>
              <w:spacing w:before="120" w:after="120"/>
              <w:rPr>
                <w:rFonts w:asciiTheme="minorHAnsi" w:hAnsiTheme="minorHAnsi"/>
                <w:b/>
                <w:bCs/>
                <w:sz w:val="32"/>
                <w:szCs w:val="32"/>
              </w:rPr>
            </w:pPr>
            <w:r w:rsidRPr="00381459">
              <w:rPr>
                <w:rFonts w:asciiTheme="minorHAnsi" w:hAnsiTheme="minorHAnsi"/>
                <w:b/>
                <w:bCs/>
                <w:sz w:val="32"/>
                <w:szCs w:val="32"/>
              </w:rPr>
              <w:lastRenderedPageBreak/>
              <w:t>SECTION 2</w:t>
            </w:r>
            <w:r w:rsidRPr="00381459">
              <w:rPr>
                <w:rFonts w:asciiTheme="minorHAnsi" w:hAnsiTheme="minorHAnsi"/>
                <w:b/>
                <w:bCs/>
                <w:sz w:val="32"/>
                <w:szCs w:val="32"/>
              </w:rPr>
              <w:tab/>
              <w:t>Statement of Safety Policy</w:t>
            </w:r>
          </w:p>
        </w:tc>
      </w:tr>
      <w:tr w:rsidR="00381459" w:rsidRPr="00381459" w14:paraId="5BA3EE16" w14:textId="77777777" w:rsidTr="00D67149">
        <w:tc>
          <w:tcPr>
            <w:tcW w:w="8522" w:type="dxa"/>
            <w:gridSpan w:val="3"/>
            <w:tcBorders>
              <w:top w:val="nil"/>
              <w:left w:val="nil"/>
              <w:bottom w:val="nil"/>
              <w:right w:val="nil"/>
            </w:tcBorders>
          </w:tcPr>
          <w:p w14:paraId="60D3E295" w14:textId="77777777" w:rsidR="005120B3" w:rsidRPr="00381459" w:rsidRDefault="005120B3" w:rsidP="00D67149">
            <w:pPr>
              <w:rPr>
                <w:rFonts w:asciiTheme="minorHAnsi" w:hAnsiTheme="minorHAnsi"/>
                <w:szCs w:val="24"/>
              </w:rPr>
            </w:pPr>
          </w:p>
          <w:p w14:paraId="2A439FF7" w14:textId="77777777" w:rsidR="00194B36" w:rsidRPr="00381459" w:rsidRDefault="00194B36" w:rsidP="00194B36">
            <w:pPr>
              <w:jc w:val="both"/>
              <w:rPr>
                <w:rFonts w:asciiTheme="minorHAnsi" w:hAnsiTheme="minorHAnsi"/>
                <w:szCs w:val="24"/>
              </w:rPr>
            </w:pPr>
            <w:r w:rsidRPr="00381459">
              <w:rPr>
                <w:rFonts w:asciiTheme="minorHAnsi" w:hAnsiTheme="minorHAnsi"/>
                <w:szCs w:val="24"/>
              </w:rPr>
              <w:t>It is the policy of Horizon Community College that its activities are carried out at all times in such a manner as to ensure, so far as is reasonably practicable, the health and safety and welfare of all its employees, students and visitors.</w:t>
            </w:r>
          </w:p>
          <w:p w14:paraId="73357C0B" w14:textId="7AF89839" w:rsidR="00050B4A" w:rsidRDefault="00050B4A" w:rsidP="00381459">
            <w:pPr>
              <w:jc w:val="both"/>
              <w:rPr>
                <w:rFonts w:asciiTheme="minorHAnsi" w:hAnsiTheme="minorHAnsi"/>
                <w:szCs w:val="24"/>
              </w:rPr>
            </w:pPr>
          </w:p>
          <w:p w14:paraId="36ADF37D" w14:textId="193C7B98" w:rsidR="00194B36" w:rsidRPr="00381459" w:rsidRDefault="00194B36" w:rsidP="00194B36">
            <w:pPr>
              <w:jc w:val="both"/>
              <w:rPr>
                <w:rFonts w:asciiTheme="minorHAnsi" w:hAnsiTheme="minorHAnsi"/>
                <w:szCs w:val="24"/>
              </w:rPr>
            </w:pPr>
            <w:r w:rsidRPr="00381459">
              <w:rPr>
                <w:rFonts w:asciiTheme="minorHAnsi" w:hAnsiTheme="minorHAnsi"/>
                <w:szCs w:val="24"/>
              </w:rPr>
              <w:t>In particular, the staff with designated responsibility for Health and Safety will ensure so far as is reasonably practicable, that hazardous areas are identified, and the risks assessed, to use safe methods of working and to provide safe equipment, articles and substances and a healthy working environment.</w:t>
            </w:r>
          </w:p>
          <w:p w14:paraId="47FFAD73" w14:textId="77777777" w:rsidR="00194B36" w:rsidRDefault="00194B36" w:rsidP="00381459">
            <w:pPr>
              <w:jc w:val="both"/>
              <w:rPr>
                <w:rFonts w:asciiTheme="minorHAnsi" w:hAnsiTheme="minorHAnsi"/>
                <w:szCs w:val="24"/>
              </w:rPr>
            </w:pPr>
          </w:p>
          <w:p w14:paraId="32F0713D" w14:textId="77777777" w:rsidR="00507BF5" w:rsidRPr="00381459" w:rsidRDefault="00507BF5" w:rsidP="00507BF5">
            <w:pPr>
              <w:jc w:val="both"/>
              <w:rPr>
                <w:rFonts w:asciiTheme="minorHAnsi" w:hAnsiTheme="minorHAnsi"/>
                <w:szCs w:val="24"/>
              </w:rPr>
            </w:pPr>
            <w:r w:rsidRPr="00381459">
              <w:rPr>
                <w:rFonts w:asciiTheme="minorHAnsi" w:hAnsiTheme="minorHAnsi"/>
                <w:szCs w:val="24"/>
              </w:rPr>
              <w:t xml:space="preserve">The </w:t>
            </w:r>
            <w:r>
              <w:rPr>
                <w:rFonts w:asciiTheme="minorHAnsi" w:hAnsiTheme="minorHAnsi"/>
                <w:szCs w:val="24"/>
              </w:rPr>
              <w:t>College</w:t>
            </w:r>
            <w:r w:rsidRPr="00381459">
              <w:rPr>
                <w:rFonts w:asciiTheme="minorHAnsi" w:hAnsiTheme="minorHAnsi"/>
                <w:szCs w:val="24"/>
              </w:rPr>
              <w:t xml:space="preserve"> will take all reasonably practicable steps to ensure the health, safety and welfare of all employees, students and visitors.</w:t>
            </w:r>
          </w:p>
          <w:p w14:paraId="467571DF" w14:textId="1F320CFD" w:rsidR="005120B3" w:rsidRDefault="005120B3" w:rsidP="00381459">
            <w:pPr>
              <w:jc w:val="both"/>
              <w:rPr>
                <w:rFonts w:asciiTheme="minorHAnsi" w:hAnsiTheme="minorHAnsi"/>
                <w:szCs w:val="24"/>
              </w:rPr>
            </w:pPr>
          </w:p>
          <w:p w14:paraId="7E7024F0" w14:textId="2D84BBFD" w:rsidR="00BC7AB5" w:rsidRPr="00381459" w:rsidRDefault="00BC7AB5" w:rsidP="00BC7AB5">
            <w:pPr>
              <w:jc w:val="both"/>
              <w:rPr>
                <w:rFonts w:asciiTheme="minorHAnsi" w:hAnsiTheme="minorHAnsi"/>
                <w:szCs w:val="24"/>
              </w:rPr>
            </w:pPr>
            <w:r w:rsidRPr="00381459">
              <w:rPr>
                <w:rFonts w:asciiTheme="minorHAnsi" w:hAnsiTheme="minorHAnsi"/>
                <w:szCs w:val="24"/>
              </w:rPr>
              <w:t xml:space="preserve">The law states that every employee has a duty to look after their own health and safety whilst at work and that of others who might be affected by their work.  </w:t>
            </w:r>
            <w:r w:rsidR="00E4119F">
              <w:rPr>
                <w:rFonts w:asciiTheme="minorHAnsi" w:hAnsiTheme="minorHAnsi"/>
                <w:szCs w:val="24"/>
              </w:rPr>
              <w:t xml:space="preserve">This </w:t>
            </w:r>
            <w:r w:rsidRPr="00381459">
              <w:rPr>
                <w:rFonts w:asciiTheme="minorHAnsi" w:hAnsiTheme="minorHAnsi"/>
                <w:szCs w:val="24"/>
              </w:rPr>
              <w:t>require</w:t>
            </w:r>
            <w:r w:rsidR="00E4119F">
              <w:rPr>
                <w:rFonts w:asciiTheme="minorHAnsi" w:hAnsiTheme="minorHAnsi"/>
                <w:szCs w:val="24"/>
              </w:rPr>
              <w:t>s</w:t>
            </w:r>
            <w:r w:rsidRPr="00381459">
              <w:rPr>
                <w:rFonts w:asciiTheme="minorHAnsi" w:hAnsiTheme="minorHAnsi"/>
                <w:szCs w:val="24"/>
              </w:rPr>
              <w:t xml:space="preserve"> employees to recognise and accept this responsibility and the duties imposed on them by this policy.</w:t>
            </w:r>
          </w:p>
          <w:p w14:paraId="5E290C6B" w14:textId="080C5C03" w:rsidR="00507BF5" w:rsidRDefault="00507BF5" w:rsidP="00381459">
            <w:pPr>
              <w:jc w:val="both"/>
              <w:rPr>
                <w:rFonts w:asciiTheme="minorHAnsi" w:hAnsiTheme="minorHAnsi"/>
                <w:szCs w:val="24"/>
              </w:rPr>
            </w:pPr>
          </w:p>
          <w:p w14:paraId="792A8AF7" w14:textId="77777777" w:rsidR="00BC7AB5" w:rsidRPr="00381459" w:rsidRDefault="00BC7AB5" w:rsidP="00BC7AB5">
            <w:pPr>
              <w:jc w:val="both"/>
              <w:rPr>
                <w:rFonts w:asciiTheme="minorHAnsi" w:hAnsiTheme="minorHAnsi"/>
                <w:szCs w:val="24"/>
              </w:rPr>
            </w:pPr>
            <w:r w:rsidRPr="00381459">
              <w:rPr>
                <w:rFonts w:asciiTheme="minorHAnsi" w:hAnsiTheme="minorHAnsi"/>
                <w:szCs w:val="24"/>
              </w:rPr>
              <w:t>Employer/employee consultation as required by the Safety Representative and Safety Committee Regulations 1977 and the Health and Safety (Consultation with Employees) Regulations 1996, will be encouraged.</w:t>
            </w:r>
          </w:p>
          <w:p w14:paraId="70221419" w14:textId="77777777" w:rsidR="00BC7AB5" w:rsidRPr="00381459" w:rsidRDefault="00BC7AB5" w:rsidP="00BC7AB5">
            <w:pPr>
              <w:jc w:val="both"/>
              <w:rPr>
                <w:rFonts w:asciiTheme="minorHAnsi" w:hAnsiTheme="minorHAnsi"/>
                <w:szCs w:val="24"/>
              </w:rPr>
            </w:pPr>
          </w:p>
          <w:p w14:paraId="6669F259" w14:textId="77777777" w:rsidR="00BC7AB5" w:rsidRPr="00381459" w:rsidRDefault="00BC7AB5" w:rsidP="00BC7AB5">
            <w:pPr>
              <w:jc w:val="both"/>
              <w:rPr>
                <w:rFonts w:asciiTheme="minorHAnsi" w:hAnsiTheme="minorHAnsi"/>
                <w:szCs w:val="24"/>
              </w:rPr>
            </w:pPr>
            <w:r w:rsidRPr="00381459">
              <w:rPr>
                <w:rFonts w:asciiTheme="minorHAnsi" w:hAnsiTheme="minorHAnsi"/>
                <w:szCs w:val="24"/>
              </w:rPr>
              <w:t xml:space="preserve">Horizon Community College will at all times cooperate and coordinate with the provider of facilities management to ensure the health, safety and welfare of all people who use the site. </w:t>
            </w:r>
          </w:p>
          <w:p w14:paraId="5D329928" w14:textId="0AF0B30D" w:rsidR="00BC7AB5" w:rsidRDefault="00BC7AB5" w:rsidP="00381459">
            <w:pPr>
              <w:jc w:val="both"/>
              <w:rPr>
                <w:rFonts w:asciiTheme="minorHAnsi" w:hAnsiTheme="minorHAnsi"/>
                <w:szCs w:val="24"/>
              </w:rPr>
            </w:pPr>
          </w:p>
          <w:p w14:paraId="4F11A794" w14:textId="6138E166" w:rsidR="000F7F22" w:rsidRDefault="000F7F22" w:rsidP="00381459">
            <w:pPr>
              <w:jc w:val="both"/>
              <w:rPr>
                <w:rFonts w:asciiTheme="minorHAnsi" w:hAnsiTheme="minorHAnsi"/>
                <w:szCs w:val="24"/>
              </w:rPr>
            </w:pPr>
            <w:r w:rsidRPr="00381459">
              <w:rPr>
                <w:rFonts w:asciiTheme="minorHAnsi" w:hAnsiTheme="minorHAnsi"/>
                <w:szCs w:val="24"/>
              </w:rPr>
              <w:t xml:space="preserve">A copy of all Health and Safety policies and other related policies will be available to all employees via the College </w:t>
            </w:r>
            <w:r>
              <w:rPr>
                <w:rFonts w:asciiTheme="minorHAnsi" w:hAnsiTheme="minorHAnsi"/>
                <w:szCs w:val="24"/>
              </w:rPr>
              <w:t>website</w:t>
            </w:r>
            <w:r w:rsidRPr="00381459">
              <w:rPr>
                <w:rFonts w:asciiTheme="minorHAnsi" w:hAnsiTheme="minorHAnsi"/>
                <w:szCs w:val="24"/>
              </w:rPr>
              <w:t xml:space="preserve"> and will also be </w:t>
            </w:r>
            <w:r>
              <w:rPr>
                <w:rFonts w:asciiTheme="minorHAnsi" w:hAnsiTheme="minorHAnsi"/>
                <w:szCs w:val="24"/>
              </w:rPr>
              <w:t>available</w:t>
            </w:r>
            <w:r w:rsidRPr="00381459">
              <w:rPr>
                <w:rFonts w:asciiTheme="minorHAnsi" w:hAnsiTheme="minorHAnsi"/>
                <w:szCs w:val="24"/>
              </w:rPr>
              <w:t xml:space="preserve"> within the College</w:t>
            </w:r>
            <w:r>
              <w:rPr>
                <w:rFonts w:asciiTheme="minorHAnsi" w:hAnsiTheme="minorHAnsi"/>
                <w:szCs w:val="24"/>
              </w:rPr>
              <w:t>.</w:t>
            </w:r>
          </w:p>
          <w:p w14:paraId="5E82F689" w14:textId="77777777" w:rsidR="000F7F22" w:rsidRPr="00381459" w:rsidRDefault="000F7F22" w:rsidP="00381459">
            <w:pPr>
              <w:jc w:val="both"/>
              <w:rPr>
                <w:rFonts w:asciiTheme="minorHAnsi" w:hAnsiTheme="minorHAnsi"/>
                <w:szCs w:val="24"/>
              </w:rPr>
            </w:pPr>
          </w:p>
          <w:p w14:paraId="229E53E0" w14:textId="77777777" w:rsidR="005120B3" w:rsidRPr="00381459" w:rsidRDefault="005120B3" w:rsidP="00381459">
            <w:pPr>
              <w:jc w:val="both"/>
              <w:rPr>
                <w:rFonts w:asciiTheme="minorHAnsi" w:hAnsiTheme="minorHAnsi"/>
                <w:szCs w:val="24"/>
              </w:rPr>
            </w:pPr>
            <w:r w:rsidRPr="00381459">
              <w:rPr>
                <w:rFonts w:asciiTheme="minorHAnsi" w:hAnsiTheme="minorHAnsi"/>
                <w:szCs w:val="24"/>
              </w:rPr>
              <w:t>The arrangements outlined in this statement and the various other safety provisions made by the Governing Body aim to prevent accidents and ensure safe and healthy working conditions.  The Governing Body will be responsible for ensuring that appropriate structures and systems are in place to enable all reasonable steps to be taken to identify and reduce hazards to a minimum but all staff and students must appreciate that their own safety and that of others also depends on their individual conduct and vigilance whilst on the college site or whilst taking part in college sponsored activities.</w:t>
            </w:r>
          </w:p>
          <w:p w14:paraId="2F048660" w14:textId="77777777" w:rsidR="005120B3" w:rsidRPr="00381459" w:rsidRDefault="005120B3" w:rsidP="00D67149">
            <w:pPr>
              <w:rPr>
                <w:rFonts w:asciiTheme="minorHAnsi" w:hAnsiTheme="minorHAnsi"/>
                <w:szCs w:val="24"/>
              </w:rPr>
            </w:pPr>
          </w:p>
        </w:tc>
      </w:tr>
      <w:tr w:rsidR="00381459" w:rsidRPr="00381459" w14:paraId="693C6AB4" w14:textId="77777777" w:rsidTr="00D67149">
        <w:tc>
          <w:tcPr>
            <w:tcW w:w="658" w:type="dxa"/>
            <w:tcBorders>
              <w:top w:val="nil"/>
              <w:left w:val="nil"/>
              <w:bottom w:val="nil"/>
              <w:right w:val="nil"/>
            </w:tcBorders>
          </w:tcPr>
          <w:p w14:paraId="3AF19A55" w14:textId="77777777" w:rsidR="005120B3" w:rsidRPr="00381459" w:rsidRDefault="005120B3" w:rsidP="00D67149">
            <w:pPr>
              <w:rPr>
                <w:rFonts w:asciiTheme="minorHAnsi" w:hAnsiTheme="minorHAnsi"/>
                <w:szCs w:val="24"/>
              </w:rPr>
            </w:pPr>
            <w:r w:rsidRPr="00381459">
              <w:rPr>
                <w:rFonts w:asciiTheme="minorHAnsi" w:hAnsiTheme="minorHAnsi"/>
                <w:szCs w:val="24"/>
              </w:rPr>
              <w:t>2.1</w:t>
            </w:r>
          </w:p>
        </w:tc>
        <w:tc>
          <w:tcPr>
            <w:tcW w:w="7864" w:type="dxa"/>
            <w:gridSpan w:val="2"/>
            <w:tcBorders>
              <w:top w:val="nil"/>
              <w:left w:val="nil"/>
              <w:bottom w:val="nil"/>
              <w:right w:val="nil"/>
            </w:tcBorders>
          </w:tcPr>
          <w:p w14:paraId="61BA8EA3" w14:textId="704536E3" w:rsidR="005120B3" w:rsidRPr="00381459" w:rsidRDefault="005120B3" w:rsidP="00381459">
            <w:pPr>
              <w:jc w:val="both"/>
              <w:rPr>
                <w:rFonts w:asciiTheme="minorHAnsi" w:hAnsiTheme="minorHAnsi"/>
                <w:szCs w:val="24"/>
              </w:rPr>
            </w:pPr>
            <w:r w:rsidRPr="00381459">
              <w:rPr>
                <w:rFonts w:asciiTheme="minorHAnsi" w:hAnsiTheme="minorHAnsi"/>
                <w:szCs w:val="24"/>
              </w:rPr>
              <w:t xml:space="preserve">To implement this policy, the Governing Body, </w:t>
            </w:r>
            <w:r w:rsidR="00F66855">
              <w:rPr>
                <w:rFonts w:asciiTheme="minorHAnsi" w:hAnsiTheme="minorHAnsi"/>
                <w:szCs w:val="24"/>
              </w:rPr>
              <w:t>Executive Principal/</w:t>
            </w:r>
            <w:r w:rsidRPr="00381459">
              <w:rPr>
                <w:rFonts w:asciiTheme="minorHAnsi" w:hAnsiTheme="minorHAnsi"/>
                <w:szCs w:val="24"/>
              </w:rPr>
              <w:t>Principal and staff with the responsibility for Health and Safety will ensure that they are familiar with the requirements of the Health and Safety at Work, etc</w:t>
            </w:r>
            <w:r w:rsidR="00D67149">
              <w:rPr>
                <w:rFonts w:asciiTheme="minorHAnsi" w:hAnsiTheme="minorHAnsi"/>
                <w:szCs w:val="24"/>
              </w:rPr>
              <w:t>.</w:t>
            </w:r>
            <w:r w:rsidRPr="00381459">
              <w:rPr>
                <w:rFonts w:asciiTheme="minorHAnsi" w:hAnsiTheme="minorHAnsi"/>
                <w:szCs w:val="24"/>
              </w:rPr>
              <w:t xml:space="preserve"> Act 1974 and other health and safety legislation and codes of practices which are relevant to the work of the college, in particular the Management of Health and Safety at Work Regulations 1999.  In fulfilling the requirements they will so far as is reasonably practicable ensure that the following measures are implemented, monitored and reviewed:</w:t>
            </w:r>
          </w:p>
          <w:p w14:paraId="4CFEE24C" w14:textId="77777777" w:rsidR="005120B3" w:rsidRPr="00381459" w:rsidRDefault="005120B3" w:rsidP="00D67149">
            <w:pPr>
              <w:rPr>
                <w:rFonts w:asciiTheme="minorHAnsi" w:hAnsiTheme="minorHAnsi"/>
                <w:szCs w:val="24"/>
              </w:rPr>
            </w:pPr>
          </w:p>
        </w:tc>
      </w:tr>
      <w:tr w:rsidR="00381459" w:rsidRPr="00381459" w14:paraId="46DEB2C4" w14:textId="77777777" w:rsidTr="00D67149">
        <w:tc>
          <w:tcPr>
            <w:tcW w:w="658" w:type="dxa"/>
            <w:tcBorders>
              <w:top w:val="nil"/>
              <w:left w:val="nil"/>
              <w:bottom w:val="nil"/>
              <w:right w:val="nil"/>
            </w:tcBorders>
          </w:tcPr>
          <w:p w14:paraId="4DD66736"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5426B11"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p w14:paraId="50124CF5" w14:textId="77777777" w:rsidR="005120B3" w:rsidRPr="00381459" w:rsidRDefault="005120B3" w:rsidP="00D67149">
            <w:pPr>
              <w:rPr>
                <w:rFonts w:asciiTheme="minorHAnsi" w:hAnsiTheme="minorHAnsi"/>
                <w:szCs w:val="24"/>
              </w:rPr>
            </w:pPr>
          </w:p>
          <w:p w14:paraId="691F2E6A" w14:textId="77777777" w:rsidR="005120B3" w:rsidRPr="00381459" w:rsidRDefault="005120B3" w:rsidP="00D67149">
            <w:pPr>
              <w:rPr>
                <w:rFonts w:asciiTheme="minorHAnsi" w:hAnsiTheme="minorHAnsi"/>
                <w:szCs w:val="24"/>
              </w:rPr>
            </w:pPr>
          </w:p>
          <w:p w14:paraId="6C44896C"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p w14:paraId="1C58EA2D" w14:textId="77777777" w:rsidR="005120B3" w:rsidRPr="00381459" w:rsidRDefault="005120B3" w:rsidP="00D67149">
            <w:pPr>
              <w:rPr>
                <w:rFonts w:asciiTheme="minorHAnsi" w:hAnsiTheme="minorHAnsi"/>
                <w:szCs w:val="24"/>
              </w:rPr>
            </w:pPr>
          </w:p>
          <w:p w14:paraId="1A1C703B" w14:textId="77777777" w:rsidR="005120B3" w:rsidRPr="00381459" w:rsidRDefault="005120B3" w:rsidP="00D67149">
            <w:pPr>
              <w:rPr>
                <w:rFonts w:asciiTheme="minorHAnsi" w:hAnsiTheme="minorHAnsi"/>
                <w:szCs w:val="24"/>
              </w:rPr>
            </w:pPr>
          </w:p>
          <w:p w14:paraId="500A3D88"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p w14:paraId="33E769CB" w14:textId="77777777" w:rsidR="005120B3" w:rsidRPr="00381459" w:rsidRDefault="005120B3" w:rsidP="00D67149">
            <w:pPr>
              <w:rPr>
                <w:rFonts w:asciiTheme="minorHAnsi" w:hAnsiTheme="minorHAnsi"/>
                <w:szCs w:val="24"/>
              </w:rPr>
            </w:pPr>
          </w:p>
          <w:p w14:paraId="4FD24CFD" w14:textId="77777777" w:rsidR="005120B3" w:rsidRPr="00381459" w:rsidRDefault="005120B3" w:rsidP="00D67149">
            <w:pPr>
              <w:rPr>
                <w:rFonts w:asciiTheme="minorHAnsi" w:hAnsiTheme="minorHAnsi"/>
                <w:szCs w:val="24"/>
              </w:rPr>
            </w:pPr>
          </w:p>
          <w:p w14:paraId="51E0613F" w14:textId="77777777" w:rsidR="005120B3" w:rsidRPr="00381459" w:rsidRDefault="005120B3" w:rsidP="00D67149">
            <w:pPr>
              <w:rPr>
                <w:rFonts w:asciiTheme="minorHAnsi" w:hAnsiTheme="minorHAnsi"/>
                <w:szCs w:val="24"/>
              </w:rPr>
            </w:pPr>
          </w:p>
          <w:p w14:paraId="27FF97D6"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p w14:paraId="1370C071" w14:textId="77777777" w:rsidR="005120B3" w:rsidRPr="00381459" w:rsidRDefault="005120B3" w:rsidP="00D67149">
            <w:pPr>
              <w:rPr>
                <w:rFonts w:asciiTheme="minorHAnsi" w:hAnsiTheme="minorHAnsi"/>
                <w:szCs w:val="24"/>
              </w:rPr>
            </w:pPr>
          </w:p>
          <w:p w14:paraId="67935E67" w14:textId="77777777" w:rsidR="005120B3" w:rsidRPr="00381459" w:rsidRDefault="005120B3" w:rsidP="00D67149">
            <w:pPr>
              <w:rPr>
                <w:rFonts w:asciiTheme="minorHAnsi" w:hAnsiTheme="minorHAnsi"/>
                <w:szCs w:val="24"/>
              </w:rPr>
            </w:pPr>
          </w:p>
          <w:p w14:paraId="1B998DD5" w14:textId="77777777" w:rsidR="005120B3" w:rsidRPr="00381459" w:rsidRDefault="005120B3" w:rsidP="00D67149">
            <w:pPr>
              <w:rPr>
                <w:rFonts w:asciiTheme="minorHAnsi" w:hAnsiTheme="minorHAnsi"/>
                <w:szCs w:val="24"/>
              </w:rPr>
            </w:pPr>
          </w:p>
          <w:p w14:paraId="6CE2D3E2" w14:textId="77777777" w:rsidR="005120B3" w:rsidRPr="00381459" w:rsidRDefault="005120B3" w:rsidP="00D67149">
            <w:pPr>
              <w:rPr>
                <w:rFonts w:asciiTheme="minorHAnsi" w:hAnsiTheme="minorHAnsi"/>
                <w:szCs w:val="24"/>
              </w:rPr>
            </w:pPr>
            <w:r w:rsidRPr="00381459">
              <w:rPr>
                <w:rFonts w:asciiTheme="minorHAnsi" w:hAnsiTheme="minorHAnsi"/>
                <w:szCs w:val="24"/>
              </w:rPr>
              <w:t>e)</w:t>
            </w:r>
          </w:p>
          <w:p w14:paraId="54E76515" w14:textId="77777777" w:rsidR="005120B3" w:rsidRPr="00381459" w:rsidRDefault="005120B3" w:rsidP="00D67149">
            <w:pPr>
              <w:rPr>
                <w:rFonts w:asciiTheme="minorHAnsi" w:hAnsiTheme="minorHAnsi"/>
                <w:szCs w:val="24"/>
              </w:rPr>
            </w:pPr>
          </w:p>
          <w:p w14:paraId="4C1DCAB1" w14:textId="77777777" w:rsidR="005120B3" w:rsidRPr="00381459" w:rsidRDefault="005120B3" w:rsidP="00D67149">
            <w:pPr>
              <w:rPr>
                <w:rFonts w:asciiTheme="minorHAnsi" w:hAnsiTheme="minorHAnsi"/>
                <w:szCs w:val="24"/>
              </w:rPr>
            </w:pPr>
          </w:p>
          <w:p w14:paraId="2DF5D001" w14:textId="77777777" w:rsidR="005120B3" w:rsidRPr="00381459" w:rsidRDefault="005120B3" w:rsidP="00D67149">
            <w:pPr>
              <w:rPr>
                <w:rFonts w:asciiTheme="minorHAnsi" w:hAnsiTheme="minorHAnsi"/>
                <w:szCs w:val="24"/>
              </w:rPr>
            </w:pPr>
            <w:r w:rsidRPr="00381459">
              <w:rPr>
                <w:rFonts w:asciiTheme="minorHAnsi" w:hAnsiTheme="minorHAnsi"/>
                <w:szCs w:val="24"/>
              </w:rPr>
              <w:t>f)</w:t>
            </w:r>
          </w:p>
          <w:p w14:paraId="4A3978D3" w14:textId="77777777" w:rsidR="005120B3" w:rsidRPr="00381459" w:rsidRDefault="005120B3" w:rsidP="00D67149">
            <w:pPr>
              <w:rPr>
                <w:rFonts w:asciiTheme="minorHAnsi" w:hAnsiTheme="minorHAnsi"/>
                <w:szCs w:val="24"/>
              </w:rPr>
            </w:pPr>
          </w:p>
          <w:p w14:paraId="19DD14EA" w14:textId="77777777" w:rsidR="005120B3" w:rsidRPr="00381459" w:rsidRDefault="005120B3" w:rsidP="00D67149">
            <w:pPr>
              <w:rPr>
                <w:rFonts w:asciiTheme="minorHAnsi" w:hAnsiTheme="minorHAnsi"/>
                <w:szCs w:val="24"/>
              </w:rPr>
            </w:pPr>
          </w:p>
          <w:p w14:paraId="51781BD0" w14:textId="77777777" w:rsidR="005120B3" w:rsidRPr="00381459" w:rsidRDefault="005120B3" w:rsidP="00D67149">
            <w:pPr>
              <w:rPr>
                <w:rFonts w:asciiTheme="minorHAnsi" w:hAnsiTheme="minorHAnsi"/>
                <w:szCs w:val="24"/>
              </w:rPr>
            </w:pPr>
          </w:p>
          <w:p w14:paraId="55431A56" w14:textId="77777777" w:rsidR="00381459" w:rsidRDefault="00381459" w:rsidP="00D67149">
            <w:pPr>
              <w:rPr>
                <w:rFonts w:asciiTheme="minorHAnsi" w:hAnsiTheme="minorHAnsi"/>
                <w:szCs w:val="24"/>
              </w:rPr>
            </w:pPr>
          </w:p>
          <w:p w14:paraId="0A562D23" w14:textId="77777777" w:rsidR="005120B3" w:rsidRPr="00381459" w:rsidRDefault="005120B3" w:rsidP="00D67149">
            <w:pPr>
              <w:rPr>
                <w:rFonts w:asciiTheme="minorHAnsi" w:hAnsiTheme="minorHAnsi"/>
                <w:szCs w:val="24"/>
              </w:rPr>
            </w:pPr>
            <w:r w:rsidRPr="00381459">
              <w:rPr>
                <w:rFonts w:asciiTheme="minorHAnsi" w:hAnsiTheme="minorHAnsi"/>
                <w:szCs w:val="24"/>
              </w:rPr>
              <w:t>g)</w:t>
            </w:r>
          </w:p>
          <w:p w14:paraId="270E4DAA" w14:textId="77777777" w:rsidR="005120B3" w:rsidRPr="00381459" w:rsidRDefault="005120B3" w:rsidP="00D67149">
            <w:pPr>
              <w:rPr>
                <w:rFonts w:asciiTheme="minorHAnsi" w:hAnsiTheme="minorHAnsi"/>
                <w:szCs w:val="24"/>
              </w:rPr>
            </w:pPr>
          </w:p>
          <w:p w14:paraId="6AC64434" w14:textId="77777777" w:rsidR="005120B3" w:rsidRPr="00381459" w:rsidRDefault="005120B3" w:rsidP="00D67149">
            <w:pPr>
              <w:rPr>
                <w:rFonts w:asciiTheme="minorHAnsi" w:hAnsiTheme="minorHAnsi"/>
                <w:szCs w:val="24"/>
              </w:rPr>
            </w:pPr>
          </w:p>
          <w:p w14:paraId="533369BD" w14:textId="77777777" w:rsidR="005120B3" w:rsidRPr="00381459" w:rsidRDefault="005120B3" w:rsidP="00D67149">
            <w:pPr>
              <w:rPr>
                <w:rFonts w:asciiTheme="minorHAnsi" w:hAnsiTheme="minorHAnsi"/>
                <w:szCs w:val="24"/>
              </w:rPr>
            </w:pPr>
            <w:r w:rsidRPr="00381459">
              <w:rPr>
                <w:rFonts w:asciiTheme="minorHAnsi" w:hAnsiTheme="minorHAnsi"/>
                <w:szCs w:val="24"/>
              </w:rPr>
              <w:t>h)</w:t>
            </w:r>
          </w:p>
          <w:p w14:paraId="766C5265" w14:textId="77777777" w:rsidR="005120B3" w:rsidRPr="00381459" w:rsidRDefault="005120B3" w:rsidP="00D67149">
            <w:pPr>
              <w:rPr>
                <w:rFonts w:asciiTheme="minorHAnsi" w:hAnsiTheme="minorHAnsi"/>
                <w:szCs w:val="24"/>
              </w:rPr>
            </w:pPr>
          </w:p>
          <w:p w14:paraId="34A1EB9F" w14:textId="77777777" w:rsidR="005120B3" w:rsidRPr="00381459" w:rsidRDefault="005120B3" w:rsidP="00D67149">
            <w:pPr>
              <w:rPr>
                <w:rFonts w:asciiTheme="minorHAnsi" w:hAnsiTheme="minorHAnsi"/>
                <w:szCs w:val="24"/>
              </w:rPr>
            </w:pPr>
          </w:p>
          <w:p w14:paraId="42D90136" w14:textId="77777777" w:rsidR="005120B3" w:rsidRPr="00381459" w:rsidRDefault="005120B3" w:rsidP="00D67149">
            <w:pPr>
              <w:rPr>
                <w:rFonts w:asciiTheme="minorHAnsi" w:hAnsiTheme="minorHAnsi"/>
                <w:szCs w:val="24"/>
              </w:rPr>
            </w:pPr>
          </w:p>
          <w:p w14:paraId="1A105547" w14:textId="77777777" w:rsidR="005120B3" w:rsidRPr="00381459" w:rsidRDefault="005120B3" w:rsidP="00D67149">
            <w:pPr>
              <w:rPr>
                <w:rFonts w:asciiTheme="minorHAnsi" w:hAnsiTheme="minorHAnsi"/>
                <w:szCs w:val="24"/>
              </w:rPr>
            </w:pPr>
            <w:r w:rsidRPr="00381459">
              <w:rPr>
                <w:rFonts w:asciiTheme="minorHAnsi" w:hAnsiTheme="minorHAnsi"/>
                <w:szCs w:val="24"/>
              </w:rPr>
              <w:t>i)</w:t>
            </w:r>
          </w:p>
          <w:p w14:paraId="7FA44467" w14:textId="77777777" w:rsidR="005120B3" w:rsidRPr="00381459" w:rsidRDefault="005120B3" w:rsidP="00D67149">
            <w:pPr>
              <w:rPr>
                <w:rFonts w:asciiTheme="minorHAnsi" w:hAnsiTheme="minorHAnsi"/>
                <w:szCs w:val="24"/>
              </w:rPr>
            </w:pPr>
          </w:p>
          <w:p w14:paraId="5BE12BC9" w14:textId="77777777" w:rsidR="005120B3" w:rsidRPr="00381459" w:rsidRDefault="005120B3" w:rsidP="00D67149">
            <w:pPr>
              <w:rPr>
                <w:rFonts w:asciiTheme="minorHAnsi" w:hAnsiTheme="minorHAnsi"/>
                <w:szCs w:val="24"/>
              </w:rPr>
            </w:pPr>
          </w:p>
        </w:tc>
        <w:tc>
          <w:tcPr>
            <w:tcW w:w="7204" w:type="dxa"/>
            <w:tcBorders>
              <w:top w:val="nil"/>
              <w:left w:val="nil"/>
              <w:bottom w:val="nil"/>
              <w:right w:val="nil"/>
            </w:tcBorders>
          </w:tcPr>
          <w:p w14:paraId="6859AE56" w14:textId="77777777" w:rsidR="005120B3" w:rsidRPr="00381459" w:rsidRDefault="005120B3" w:rsidP="00D67149">
            <w:pPr>
              <w:rPr>
                <w:rFonts w:asciiTheme="minorHAnsi" w:hAnsiTheme="minorHAnsi"/>
                <w:szCs w:val="24"/>
              </w:rPr>
            </w:pPr>
            <w:r w:rsidRPr="00381459">
              <w:rPr>
                <w:rFonts w:asciiTheme="minorHAnsi" w:hAnsiTheme="minorHAnsi"/>
                <w:szCs w:val="24"/>
              </w:rPr>
              <w:t>devise and maintain systems of work that are safe and without risks to health;</w:t>
            </w:r>
            <w:r w:rsidRPr="00381459">
              <w:rPr>
                <w:rFonts w:asciiTheme="minorHAnsi" w:hAnsiTheme="minorHAnsi"/>
                <w:szCs w:val="24"/>
              </w:rPr>
              <w:br/>
            </w:r>
          </w:p>
          <w:p w14:paraId="5381FDCC" w14:textId="77777777" w:rsidR="005120B3" w:rsidRPr="00381459" w:rsidRDefault="005120B3" w:rsidP="00D67149">
            <w:pPr>
              <w:rPr>
                <w:rFonts w:asciiTheme="minorHAnsi" w:hAnsiTheme="minorHAnsi"/>
                <w:szCs w:val="24"/>
              </w:rPr>
            </w:pPr>
            <w:r w:rsidRPr="00381459">
              <w:rPr>
                <w:rFonts w:asciiTheme="minorHAnsi" w:hAnsiTheme="minorHAnsi"/>
                <w:szCs w:val="24"/>
              </w:rPr>
              <w:t>provide and maintain plant in cooperation with the facilities management provider, which is safe and without risks to health;</w:t>
            </w:r>
            <w:r w:rsidRPr="00381459">
              <w:rPr>
                <w:rFonts w:asciiTheme="minorHAnsi" w:hAnsiTheme="minorHAnsi"/>
                <w:szCs w:val="24"/>
              </w:rPr>
              <w:br/>
            </w:r>
          </w:p>
          <w:p w14:paraId="3CF24BCF" w14:textId="77777777" w:rsidR="005120B3" w:rsidRPr="00381459" w:rsidRDefault="005120B3" w:rsidP="00D67149">
            <w:pPr>
              <w:rPr>
                <w:rFonts w:asciiTheme="minorHAnsi" w:hAnsiTheme="minorHAnsi"/>
                <w:szCs w:val="24"/>
              </w:rPr>
            </w:pPr>
            <w:r w:rsidRPr="00381459">
              <w:rPr>
                <w:rFonts w:asciiTheme="minorHAnsi" w:hAnsiTheme="minorHAnsi"/>
                <w:szCs w:val="24"/>
              </w:rPr>
              <w:t>devise and maintain arrangements for ensuring safety and absence of risks to health in connection with the use, handling, storage and transport of articles and substances;</w:t>
            </w:r>
            <w:r w:rsidRPr="00381459">
              <w:rPr>
                <w:rFonts w:asciiTheme="minorHAnsi" w:hAnsiTheme="minorHAnsi"/>
                <w:szCs w:val="24"/>
              </w:rPr>
              <w:br/>
            </w:r>
          </w:p>
          <w:p w14:paraId="36530FBA" w14:textId="77777777" w:rsidR="005120B3" w:rsidRPr="00381459" w:rsidRDefault="005120B3" w:rsidP="00D67149">
            <w:pPr>
              <w:rPr>
                <w:rFonts w:asciiTheme="minorHAnsi" w:hAnsiTheme="minorHAnsi"/>
                <w:szCs w:val="24"/>
              </w:rPr>
            </w:pPr>
            <w:r w:rsidRPr="00381459">
              <w:rPr>
                <w:rFonts w:asciiTheme="minorHAnsi" w:hAnsiTheme="minorHAnsi"/>
                <w:szCs w:val="24"/>
              </w:rPr>
              <w:t>provide such information, instruction, training and supervision as is necessary to ensure the health and safety of its employees, students and visitors;</w:t>
            </w:r>
          </w:p>
          <w:p w14:paraId="2B8F3002" w14:textId="77777777" w:rsidR="005120B3" w:rsidRPr="00381459" w:rsidRDefault="005120B3" w:rsidP="00D67149">
            <w:pPr>
              <w:rPr>
                <w:rFonts w:asciiTheme="minorHAnsi" w:hAnsiTheme="minorHAnsi"/>
                <w:szCs w:val="24"/>
              </w:rPr>
            </w:pPr>
          </w:p>
          <w:p w14:paraId="2F31839C" w14:textId="77777777" w:rsidR="005120B3" w:rsidRPr="00381459" w:rsidRDefault="005120B3" w:rsidP="00D67149">
            <w:pPr>
              <w:rPr>
                <w:rFonts w:asciiTheme="minorHAnsi" w:hAnsiTheme="minorHAnsi"/>
                <w:szCs w:val="24"/>
              </w:rPr>
            </w:pPr>
            <w:r w:rsidRPr="00381459">
              <w:rPr>
                <w:rFonts w:asciiTheme="minorHAnsi" w:hAnsiTheme="minorHAnsi"/>
                <w:szCs w:val="24"/>
              </w:rPr>
              <w:t>undertake to receive training as is necessary to ensure that the Health and Safety Policy is implemented and monitored;</w:t>
            </w:r>
            <w:r w:rsidRPr="00381459">
              <w:rPr>
                <w:rFonts w:asciiTheme="minorHAnsi" w:hAnsiTheme="minorHAnsi"/>
                <w:szCs w:val="24"/>
              </w:rPr>
              <w:br/>
            </w:r>
          </w:p>
          <w:p w14:paraId="1992CB12" w14:textId="77777777" w:rsidR="00381459" w:rsidRDefault="005120B3" w:rsidP="00D67149">
            <w:pPr>
              <w:rPr>
                <w:rFonts w:asciiTheme="minorHAnsi" w:hAnsiTheme="minorHAnsi"/>
                <w:szCs w:val="24"/>
              </w:rPr>
            </w:pPr>
            <w:r w:rsidRPr="00381459">
              <w:rPr>
                <w:rFonts w:asciiTheme="minorHAnsi" w:hAnsiTheme="minorHAnsi"/>
                <w:szCs w:val="24"/>
              </w:rPr>
              <w:t>monitor the condition of the college to ensure that it is safe and without risks to health, provide and maintain access to and egress from it that are safe and without risks and liaise with facilities management on any defects;</w:t>
            </w:r>
          </w:p>
          <w:p w14:paraId="410FB9B9" w14:textId="77777777" w:rsidR="00D67149" w:rsidRPr="00381459" w:rsidRDefault="00D67149" w:rsidP="00D67149">
            <w:pPr>
              <w:rPr>
                <w:rFonts w:asciiTheme="minorHAnsi" w:hAnsiTheme="minorHAnsi"/>
                <w:szCs w:val="24"/>
              </w:rPr>
            </w:pPr>
          </w:p>
          <w:p w14:paraId="1354B5EB" w14:textId="77777777" w:rsidR="005120B3" w:rsidRPr="00381459" w:rsidRDefault="005120B3" w:rsidP="00D67149">
            <w:pPr>
              <w:rPr>
                <w:rFonts w:asciiTheme="minorHAnsi" w:hAnsiTheme="minorHAnsi"/>
                <w:szCs w:val="24"/>
              </w:rPr>
            </w:pPr>
            <w:r w:rsidRPr="00381459">
              <w:rPr>
                <w:rFonts w:asciiTheme="minorHAnsi" w:hAnsiTheme="minorHAnsi"/>
                <w:szCs w:val="24"/>
              </w:rPr>
              <w:t>provide and maintain an environment that is safe and without risks to health and takes into account the welfare of employees;</w:t>
            </w:r>
            <w:r w:rsidRPr="00381459">
              <w:rPr>
                <w:rFonts w:asciiTheme="minorHAnsi" w:hAnsiTheme="minorHAnsi"/>
                <w:szCs w:val="24"/>
              </w:rPr>
              <w:br/>
            </w:r>
          </w:p>
          <w:p w14:paraId="33D3A554" w14:textId="77777777" w:rsidR="005120B3" w:rsidRPr="00381459" w:rsidRDefault="005120B3" w:rsidP="00D67149">
            <w:pPr>
              <w:rPr>
                <w:rFonts w:asciiTheme="minorHAnsi" w:hAnsiTheme="minorHAnsi"/>
                <w:szCs w:val="24"/>
              </w:rPr>
            </w:pPr>
            <w:r w:rsidRPr="00381459">
              <w:rPr>
                <w:rFonts w:asciiTheme="minorHAnsi" w:hAnsiTheme="minorHAnsi"/>
                <w:szCs w:val="24"/>
              </w:rPr>
              <w:t>carry out its operations in such a manner that it protects members of the general public, students and visitors to the college from any health and safety risks;</w:t>
            </w:r>
            <w:r w:rsidRPr="00381459">
              <w:rPr>
                <w:rFonts w:asciiTheme="minorHAnsi" w:hAnsiTheme="minorHAnsi"/>
                <w:szCs w:val="24"/>
              </w:rPr>
              <w:br/>
            </w:r>
          </w:p>
          <w:p w14:paraId="597A60C1" w14:textId="77777777" w:rsidR="005120B3" w:rsidRPr="00381459" w:rsidRDefault="005120B3" w:rsidP="00D67149">
            <w:pPr>
              <w:rPr>
                <w:rFonts w:asciiTheme="minorHAnsi" w:hAnsiTheme="minorHAnsi"/>
                <w:szCs w:val="24"/>
              </w:rPr>
            </w:pPr>
            <w:r w:rsidRPr="00381459">
              <w:rPr>
                <w:rFonts w:asciiTheme="minorHAnsi" w:hAnsiTheme="minorHAnsi"/>
                <w:szCs w:val="24"/>
              </w:rPr>
              <w:t>seek the advice and guidance of the Authority on health and safety matters, and act upon them as necessary;</w:t>
            </w:r>
          </w:p>
        </w:tc>
      </w:tr>
    </w:tbl>
    <w:p w14:paraId="687CDD32" w14:textId="77777777" w:rsidR="005120B3" w:rsidRPr="00381459" w:rsidRDefault="005120B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178178E6" w14:textId="77777777" w:rsidTr="00D67149">
        <w:trPr>
          <w:cantSplit/>
        </w:trPr>
        <w:tc>
          <w:tcPr>
            <w:tcW w:w="658" w:type="dxa"/>
            <w:tcBorders>
              <w:top w:val="nil"/>
              <w:left w:val="nil"/>
              <w:bottom w:val="nil"/>
              <w:right w:val="nil"/>
            </w:tcBorders>
          </w:tcPr>
          <w:p w14:paraId="193EB8C2"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2.2</w:t>
            </w:r>
          </w:p>
        </w:tc>
        <w:tc>
          <w:tcPr>
            <w:tcW w:w="7864" w:type="dxa"/>
            <w:gridSpan w:val="2"/>
            <w:tcBorders>
              <w:top w:val="nil"/>
              <w:left w:val="nil"/>
              <w:bottom w:val="nil"/>
              <w:right w:val="nil"/>
            </w:tcBorders>
          </w:tcPr>
          <w:p w14:paraId="1642AC0B"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Safety Objectives</w:t>
            </w:r>
          </w:p>
          <w:p w14:paraId="16CED301" w14:textId="77777777" w:rsidR="005120B3" w:rsidRPr="00381459" w:rsidRDefault="005120B3" w:rsidP="00D67149">
            <w:pPr>
              <w:rPr>
                <w:rFonts w:asciiTheme="minorHAnsi" w:hAnsiTheme="minorHAnsi"/>
                <w:b/>
                <w:bCs/>
                <w:szCs w:val="24"/>
              </w:rPr>
            </w:pPr>
          </w:p>
        </w:tc>
      </w:tr>
      <w:tr w:rsidR="00381459" w:rsidRPr="00381459" w14:paraId="69A86BF6" w14:textId="77777777" w:rsidTr="00D67149">
        <w:tc>
          <w:tcPr>
            <w:tcW w:w="658" w:type="dxa"/>
            <w:tcBorders>
              <w:top w:val="nil"/>
              <w:left w:val="nil"/>
              <w:bottom w:val="nil"/>
              <w:right w:val="nil"/>
            </w:tcBorders>
          </w:tcPr>
          <w:p w14:paraId="5D07D77C"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0E29846"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5FF8824E" w14:textId="77777777" w:rsidR="005120B3" w:rsidRPr="00381459" w:rsidRDefault="005120B3" w:rsidP="00D67149">
            <w:pPr>
              <w:rPr>
                <w:rFonts w:asciiTheme="minorHAnsi" w:hAnsiTheme="minorHAnsi"/>
                <w:szCs w:val="24"/>
              </w:rPr>
            </w:pPr>
            <w:r w:rsidRPr="00381459">
              <w:rPr>
                <w:rFonts w:asciiTheme="minorHAnsi" w:hAnsiTheme="minorHAnsi"/>
                <w:szCs w:val="24"/>
              </w:rPr>
              <w:t>To prevent all injuries so far as is reasonably practicable.</w:t>
            </w:r>
          </w:p>
          <w:p w14:paraId="5BABD21C" w14:textId="77777777" w:rsidR="005120B3" w:rsidRPr="00381459" w:rsidRDefault="005120B3" w:rsidP="00D67149">
            <w:pPr>
              <w:rPr>
                <w:rFonts w:asciiTheme="minorHAnsi" w:hAnsiTheme="minorHAnsi"/>
                <w:szCs w:val="24"/>
              </w:rPr>
            </w:pPr>
          </w:p>
        </w:tc>
      </w:tr>
      <w:tr w:rsidR="00381459" w:rsidRPr="00381459" w14:paraId="3C0D6C33" w14:textId="77777777" w:rsidTr="00D67149">
        <w:tc>
          <w:tcPr>
            <w:tcW w:w="658" w:type="dxa"/>
            <w:tcBorders>
              <w:top w:val="nil"/>
              <w:left w:val="nil"/>
              <w:bottom w:val="nil"/>
              <w:right w:val="nil"/>
            </w:tcBorders>
          </w:tcPr>
          <w:p w14:paraId="7D42BCDE"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4547E33"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387A0D38" w14:textId="770E3577" w:rsidR="005120B3" w:rsidRDefault="005120B3" w:rsidP="00D67149">
            <w:pPr>
              <w:rPr>
                <w:rFonts w:asciiTheme="minorHAnsi" w:hAnsiTheme="minorHAnsi"/>
                <w:szCs w:val="24"/>
              </w:rPr>
            </w:pPr>
            <w:r w:rsidRPr="00381459">
              <w:rPr>
                <w:rFonts w:asciiTheme="minorHAnsi" w:hAnsiTheme="minorHAnsi"/>
                <w:szCs w:val="24"/>
              </w:rPr>
              <w:t>To promote occupational health and hygiene, and to control all situations which are likely to cause damage to property and equipment.</w:t>
            </w:r>
          </w:p>
          <w:p w14:paraId="77260280" w14:textId="083AD47A" w:rsidR="00956D2E" w:rsidRDefault="00956D2E" w:rsidP="00D67149">
            <w:pPr>
              <w:rPr>
                <w:rFonts w:asciiTheme="minorHAnsi" w:hAnsiTheme="minorHAnsi"/>
                <w:szCs w:val="24"/>
              </w:rPr>
            </w:pPr>
          </w:p>
          <w:p w14:paraId="53F5F60E" w14:textId="1DED5799" w:rsidR="00956D2E" w:rsidRDefault="00956D2E" w:rsidP="00D67149">
            <w:pPr>
              <w:rPr>
                <w:rFonts w:asciiTheme="minorHAnsi" w:hAnsiTheme="minorHAnsi"/>
                <w:szCs w:val="24"/>
              </w:rPr>
            </w:pPr>
          </w:p>
          <w:p w14:paraId="35463A43" w14:textId="77777777" w:rsidR="00956D2E" w:rsidRPr="00381459" w:rsidRDefault="00956D2E" w:rsidP="00D67149">
            <w:pPr>
              <w:rPr>
                <w:rFonts w:asciiTheme="minorHAnsi" w:hAnsiTheme="minorHAnsi"/>
                <w:szCs w:val="24"/>
              </w:rPr>
            </w:pPr>
          </w:p>
          <w:p w14:paraId="3D59FB01" w14:textId="7C4A9E5A" w:rsidR="005120B3" w:rsidRDefault="005120B3" w:rsidP="00D67149">
            <w:pPr>
              <w:rPr>
                <w:rFonts w:asciiTheme="minorHAnsi" w:hAnsiTheme="minorHAnsi"/>
                <w:szCs w:val="24"/>
              </w:rPr>
            </w:pPr>
          </w:p>
          <w:p w14:paraId="55A9EE83" w14:textId="77777777" w:rsidR="00F62A07" w:rsidRDefault="00F62A07" w:rsidP="00D67149">
            <w:pPr>
              <w:rPr>
                <w:rFonts w:asciiTheme="minorHAnsi" w:hAnsiTheme="minorHAnsi"/>
                <w:szCs w:val="24"/>
              </w:rPr>
            </w:pPr>
          </w:p>
          <w:p w14:paraId="3FFF3127" w14:textId="77777777" w:rsidR="005E46FA" w:rsidRPr="00381459" w:rsidRDefault="005E46FA" w:rsidP="00D67149">
            <w:pPr>
              <w:rPr>
                <w:rFonts w:asciiTheme="minorHAnsi" w:hAnsiTheme="minorHAnsi"/>
                <w:szCs w:val="24"/>
              </w:rPr>
            </w:pPr>
          </w:p>
        </w:tc>
      </w:tr>
      <w:tr w:rsidR="00381459" w:rsidRPr="00381459" w14:paraId="20A5ECE4" w14:textId="77777777" w:rsidTr="00381459">
        <w:trPr>
          <w:cantSplit/>
        </w:trPr>
        <w:tc>
          <w:tcPr>
            <w:tcW w:w="8522" w:type="dxa"/>
            <w:gridSpan w:val="3"/>
            <w:tcBorders>
              <w:top w:val="nil"/>
              <w:left w:val="nil"/>
              <w:bottom w:val="nil"/>
              <w:right w:val="nil"/>
            </w:tcBorders>
            <w:shd w:val="clear" w:color="auto" w:fill="008000"/>
          </w:tcPr>
          <w:p w14:paraId="69FCC1DB" w14:textId="77777777" w:rsidR="005120B3" w:rsidRPr="00381459" w:rsidRDefault="005120B3" w:rsidP="00D67149">
            <w:pPr>
              <w:pStyle w:val="Header"/>
              <w:tabs>
                <w:tab w:val="clear" w:pos="4153"/>
                <w:tab w:val="clear" w:pos="8306"/>
              </w:tabs>
              <w:spacing w:before="120" w:after="120"/>
              <w:rPr>
                <w:rFonts w:asciiTheme="minorHAnsi" w:hAnsiTheme="minorHAnsi"/>
                <w:b/>
                <w:bCs/>
                <w:sz w:val="32"/>
                <w:szCs w:val="32"/>
              </w:rPr>
            </w:pPr>
            <w:r w:rsidRPr="00381459">
              <w:rPr>
                <w:rFonts w:asciiTheme="minorHAnsi" w:hAnsiTheme="minorHAnsi"/>
                <w:b/>
                <w:bCs/>
                <w:sz w:val="32"/>
                <w:szCs w:val="32"/>
              </w:rPr>
              <w:lastRenderedPageBreak/>
              <w:t>SECTION 3</w:t>
            </w:r>
            <w:r w:rsidRPr="00381459">
              <w:rPr>
                <w:rFonts w:asciiTheme="minorHAnsi" w:hAnsiTheme="minorHAnsi"/>
                <w:b/>
                <w:bCs/>
                <w:sz w:val="32"/>
                <w:szCs w:val="32"/>
              </w:rPr>
              <w:tab/>
              <w:t>Statement of Safety Organisation</w:t>
            </w:r>
          </w:p>
        </w:tc>
      </w:tr>
      <w:tr w:rsidR="00381459" w:rsidRPr="00381459" w14:paraId="6707A8AC" w14:textId="77777777" w:rsidTr="00D67149">
        <w:trPr>
          <w:cantSplit/>
        </w:trPr>
        <w:tc>
          <w:tcPr>
            <w:tcW w:w="8522" w:type="dxa"/>
            <w:gridSpan w:val="3"/>
            <w:tcBorders>
              <w:top w:val="nil"/>
              <w:left w:val="nil"/>
              <w:bottom w:val="nil"/>
              <w:right w:val="nil"/>
            </w:tcBorders>
          </w:tcPr>
          <w:p w14:paraId="187DA3BF" w14:textId="77777777" w:rsidR="005120B3" w:rsidRPr="00381459" w:rsidRDefault="005120B3" w:rsidP="00D67149">
            <w:pPr>
              <w:rPr>
                <w:rFonts w:asciiTheme="minorHAnsi" w:hAnsiTheme="minorHAnsi"/>
                <w:szCs w:val="24"/>
              </w:rPr>
            </w:pPr>
          </w:p>
          <w:p w14:paraId="26FFA3B7"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arrangement for carrying out the policy includes ten key principles.</w:t>
            </w:r>
          </w:p>
          <w:p w14:paraId="38386857" w14:textId="77777777" w:rsidR="005120B3" w:rsidRPr="00381459" w:rsidRDefault="005120B3" w:rsidP="00D67149">
            <w:pPr>
              <w:rPr>
                <w:rFonts w:asciiTheme="minorHAnsi" w:hAnsiTheme="minorHAnsi"/>
                <w:szCs w:val="24"/>
                <w:u w:val="single"/>
              </w:rPr>
            </w:pPr>
          </w:p>
        </w:tc>
      </w:tr>
      <w:tr w:rsidR="00381459" w:rsidRPr="00381459" w14:paraId="3593041E" w14:textId="77777777" w:rsidTr="00D67149">
        <w:trPr>
          <w:cantSplit/>
        </w:trPr>
        <w:tc>
          <w:tcPr>
            <w:tcW w:w="658" w:type="dxa"/>
            <w:tcBorders>
              <w:top w:val="nil"/>
              <w:left w:val="nil"/>
              <w:bottom w:val="nil"/>
              <w:right w:val="nil"/>
            </w:tcBorders>
          </w:tcPr>
          <w:p w14:paraId="2BDEAADF"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864" w:type="dxa"/>
            <w:gridSpan w:val="2"/>
            <w:tcBorders>
              <w:top w:val="nil"/>
              <w:left w:val="nil"/>
              <w:bottom w:val="nil"/>
              <w:right w:val="nil"/>
            </w:tcBorders>
          </w:tcPr>
          <w:p w14:paraId="184E056E" w14:textId="77777777" w:rsidR="005120B3" w:rsidRPr="00381459" w:rsidRDefault="005120B3" w:rsidP="00D67149">
            <w:pPr>
              <w:rPr>
                <w:rFonts w:asciiTheme="minorHAnsi" w:hAnsiTheme="minorHAnsi"/>
                <w:szCs w:val="24"/>
              </w:rPr>
            </w:pPr>
            <w:r w:rsidRPr="00381459">
              <w:rPr>
                <w:rFonts w:asciiTheme="minorHAnsi" w:hAnsiTheme="minorHAnsi"/>
                <w:szCs w:val="24"/>
              </w:rPr>
              <w:t>Place duties on the governing body of the college to ensure that an appropriate Health and Safety Management system is in place and that adherence to this is monitored on a termly basis.</w:t>
            </w:r>
          </w:p>
          <w:p w14:paraId="04330D54" w14:textId="77777777" w:rsidR="005120B3" w:rsidRPr="00381459" w:rsidRDefault="005120B3" w:rsidP="00D67149">
            <w:pPr>
              <w:rPr>
                <w:rFonts w:asciiTheme="minorHAnsi" w:hAnsiTheme="minorHAnsi"/>
                <w:szCs w:val="24"/>
              </w:rPr>
            </w:pPr>
          </w:p>
        </w:tc>
      </w:tr>
      <w:tr w:rsidR="00381459" w:rsidRPr="00381459" w14:paraId="15BA909A" w14:textId="77777777" w:rsidTr="00D67149">
        <w:trPr>
          <w:cantSplit/>
        </w:trPr>
        <w:tc>
          <w:tcPr>
            <w:tcW w:w="658" w:type="dxa"/>
            <w:tcBorders>
              <w:top w:val="nil"/>
              <w:left w:val="nil"/>
              <w:bottom w:val="nil"/>
              <w:right w:val="nil"/>
            </w:tcBorders>
          </w:tcPr>
          <w:p w14:paraId="6411BA01"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864" w:type="dxa"/>
            <w:gridSpan w:val="2"/>
            <w:tcBorders>
              <w:top w:val="nil"/>
              <w:left w:val="nil"/>
              <w:bottom w:val="nil"/>
              <w:right w:val="nil"/>
            </w:tcBorders>
          </w:tcPr>
          <w:p w14:paraId="1719A0AB" w14:textId="2A579389" w:rsidR="005120B3" w:rsidRPr="00381459" w:rsidRDefault="005120B3" w:rsidP="00D67149">
            <w:pPr>
              <w:rPr>
                <w:rFonts w:asciiTheme="minorHAnsi" w:hAnsiTheme="minorHAnsi"/>
                <w:szCs w:val="24"/>
              </w:rPr>
            </w:pPr>
            <w:r w:rsidRPr="00381459">
              <w:rPr>
                <w:rFonts w:asciiTheme="minorHAnsi" w:hAnsiTheme="minorHAnsi"/>
                <w:szCs w:val="24"/>
              </w:rPr>
              <w:t xml:space="preserve">Place individual duties on all employees, especially the </w:t>
            </w:r>
            <w:r w:rsidR="00F66855">
              <w:rPr>
                <w:rFonts w:asciiTheme="minorHAnsi" w:hAnsiTheme="minorHAnsi"/>
                <w:szCs w:val="24"/>
              </w:rPr>
              <w:t>Executive Principal/</w:t>
            </w:r>
            <w:r w:rsidRPr="00381459">
              <w:rPr>
                <w:rFonts w:asciiTheme="minorHAnsi" w:hAnsiTheme="minorHAnsi"/>
                <w:szCs w:val="24"/>
              </w:rPr>
              <w:t>Principal, supervisory staff and other specialist employees.</w:t>
            </w:r>
          </w:p>
          <w:p w14:paraId="4D356D9A" w14:textId="77777777" w:rsidR="005120B3" w:rsidRPr="00381459" w:rsidRDefault="005120B3" w:rsidP="00D67149">
            <w:pPr>
              <w:rPr>
                <w:rFonts w:asciiTheme="minorHAnsi" w:hAnsiTheme="minorHAnsi"/>
                <w:szCs w:val="24"/>
              </w:rPr>
            </w:pPr>
          </w:p>
        </w:tc>
      </w:tr>
      <w:tr w:rsidR="00381459" w:rsidRPr="00381459" w14:paraId="63C56D22" w14:textId="77777777" w:rsidTr="00D67149">
        <w:trPr>
          <w:cantSplit/>
        </w:trPr>
        <w:tc>
          <w:tcPr>
            <w:tcW w:w="658" w:type="dxa"/>
            <w:tcBorders>
              <w:top w:val="nil"/>
              <w:left w:val="nil"/>
              <w:bottom w:val="nil"/>
              <w:right w:val="nil"/>
            </w:tcBorders>
          </w:tcPr>
          <w:p w14:paraId="314A2DC0"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864" w:type="dxa"/>
            <w:gridSpan w:val="2"/>
            <w:tcBorders>
              <w:top w:val="nil"/>
              <w:left w:val="nil"/>
              <w:bottom w:val="nil"/>
              <w:right w:val="nil"/>
            </w:tcBorders>
          </w:tcPr>
          <w:p w14:paraId="05C9F55F" w14:textId="1940BFC7" w:rsidR="005120B3" w:rsidRPr="00381459" w:rsidRDefault="005120B3" w:rsidP="00D67149">
            <w:pPr>
              <w:rPr>
                <w:rFonts w:asciiTheme="minorHAnsi" w:hAnsiTheme="minorHAnsi"/>
                <w:szCs w:val="24"/>
              </w:rPr>
            </w:pPr>
            <w:r w:rsidRPr="00381459">
              <w:rPr>
                <w:rFonts w:asciiTheme="minorHAnsi" w:hAnsiTheme="minorHAnsi"/>
                <w:szCs w:val="24"/>
              </w:rPr>
              <w:t>To investigate accidents which cause injury to employees, students or visitors, in order to identify and remedy causal factors, as far as is reasonably practicable</w:t>
            </w:r>
            <w:r w:rsidR="00F743D0">
              <w:rPr>
                <w:rFonts w:asciiTheme="minorHAnsi" w:hAnsiTheme="minorHAnsi"/>
                <w:szCs w:val="24"/>
              </w:rPr>
              <w:t xml:space="preserve"> and report these in the termly full governor report</w:t>
            </w:r>
            <w:r w:rsidRPr="00381459">
              <w:rPr>
                <w:rFonts w:asciiTheme="minorHAnsi" w:hAnsiTheme="minorHAnsi"/>
                <w:szCs w:val="24"/>
              </w:rPr>
              <w:t>.</w:t>
            </w:r>
          </w:p>
          <w:p w14:paraId="2FD6F017" w14:textId="77777777" w:rsidR="005120B3" w:rsidRPr="00381459" w:rsidRDefault="005120B3" w:rsidP="00D67149">
            <w:pPr>
              <w:rPr>
                <w:rFonts w:asciiTheme="minorHAnsi" w:hAnsiTheme="minorHAnsi"/>
                <w:szCs w:val="24"/>
              </w:rPr>
            </w:pPr>
          </w:p>
        </w:tc>
      </w:tr>
      <w:tr w:rsidR="00381459" w:rsidRPr="00381459" w14:paraId="247DB85A" w14:textId="77777777" w:rsidTr="00D67149">
        <w:trPr>
          <w:cantSplit/>
        </w:trPr>
        <w:tc>
          <w:tcPr>
            <w:tcW w:w="658" w:type="dxa"/>
            <w:tcBorders>
              <w:top w:val="nil"/>
              <w:left w:val="nil"/>
              <w:bottom w:val="nil"/>
              <w:right w:val="nil"/>
            </w:tcBorders>
          </w:tcPr>
          <w:p w14:paraId="27F895D5"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7864" w:type="dxa"/>
            <w:gridSpan w:val="2"/>
            <w:tcBorders>
              <w:top w:val="nil"/>
              <w:left w:val="nil"/>
              <w:bottom w:val="nil"/>
              <w:right w:val="nil"/>
            </w:tcBorders>
          </w:tcPr>
          <w:p w14:paraId="0698D61D" w14:textId="77777777" w:rsidR="005120B3" w:rsidRPr="00381459" w:rsidRDefault="005120B3" w:rsidP="00D67149">
            <w:pPr>
              <w:rPr>
                <w:rFonts w:asciiTheme="minorHAnsi" w:hAnsiTheme="minorHAnsi"/>
                <w:szCs w:val="24"/>
              </w:rPr>
            </w:pPr>
            <w:r w:rsidRPr="00381459">
              <w:rPr>
                <w:rFonts w:asciiTheme="minorHAnsi" w:hAnsiTheme="minorHAnsi"/>
                <w:szCs w:val="24"/>
              </w:rPr>
              <w:t>Encourage all employees in their responsibilities to report hazards which are likely to cause injury, in order that so far as is reasonably practicable they can be removed from the workplace.</w:t>
            </w:r>
          </w:p>
          <w:p w14:paraId="305ABFD2" w14:textId="77777777" w:rsidR="005120B3" w:rsidRPr="00381459" w:rsidRDefault="005120B3" w:rsidP="00D67149">
            <w:pPr>
              <w:rPr>
                <w:rFonts w:asciiTheme="minorHAnsi" w:hAnsiTheme="minorHAnsi"/>
                <w:szCs w:val="24"/>
              </w:rPr>
            </w:pPr>
          </w:p>
        </w:tc>
      </w:tr>
      <w:tr w:rsidR="00381459" w:rsidRPr="00381459" w14:paraId="6879A281" w14:textId="77777777" w:rsidTr="00D67149">
        <w:trPr>
          <w:cantSplit/>
        </w:trPr>
        <w:tc>
          <w:tcPr>
            <w:tcW w:w="658" w:type="dxa"/>
            <w:tcBorders>
              <w:top w:val="nil"/>
              <w:left w:val="nil"/>
              <w:bottom w:val="nil"/>
              <w:right w:val="nil"/>
            </w:tcBorders>
          </w:tcPr>
          <w:p w14:paraId="06161F1A" w14:textId="77777777" w:rsidR="005120B3" w:rsidRPr="00381459" w:rsidRDefault="005120B3" w:rsidP="00D67149">
            <w:pPr>
              <w:rPr>
                <w:rFonts w:asciiTheme="minorHAnsi" w:hAnsiTheme="minorHAnsi"/>
                <w:szCs w:val="24"/>
              </w:rPr>
            </w:pPr>
            <w:r w:rsidRPr="00381459">
              <w:rPr>
                <w:rFonts w:asciiTheme="minorHAnsi" w:hAnsiTheme="minorHAnsi"/>
                <w:szCs w:val="24"/>
              </w:rPr>
              <w:t>e)</w:t>
            </w:r>
          </w:p>
        </w:tc>
        <w:tc>
          <w:tcPr>
            <w:tcW w:w="7864" w:type="dxa"/>
            <w:gridSpan w:val="2"/>
            <w:tcBorders>
              <w:top w:val="nil"/>
              <w:left w:val="nil"/>
              <w:bottom w:val="nil"/>
              <w:right w:val="nil"/>
            </w:tcBorders>
          </w:tcPr>
          <w:p w14:paraId="19B3EA16" w14:textId="77777777" w:rsidR="005120B3" w:rsidRPr="00381459" w:rsidRDefault="005120B3" w:rsidP="00D67149">
            <w:pPr>
              <w:rPr>
                <w:rFonts w:asciiTheme="minorHAnsi" w:hAnsiTheme="minorHAnsi"/>
                <w:szCs w:val="24"/>
              </w:rPr>
            </w:pPr>
            <w:r w:rsidRPr="00381459">
              <w:rPr>
                <w:rFonts w:asciiTheme="minorHAnsi" w:hAnsiTheme="minorHAnsi"/>
                <w:szCs w:val="24"/>
              </w:rPr>
              <w:t>Give health and safety training to all employees on their responsibilities in the organisation.  Give specialist training to enable employees to recognise hazardous situations, and to enable employees to make risk assessments of hazardous situations.</w:t>
            </w:r>
          </w:p>
          <w:p w14:paraId="262805F7" w14:textId="77777777" w:rsidR="005120B3" w:rsidRPr="00381459" w:rsidRDefault="005120B3" w:rsidP="00D67149">
            <w:pPr>
              <w:rPr>
                <w:rFonts w:asciiTheme="minorHAnsi" w:hAnsiTheme="minorHAnsi"/>
                <w:szCs w:val="24"/>
              </w:rPr>
            </w:pPr>
          </w:p>
        </w:tc>
      </w:tr>
      <w:tr w:rsidR="00381459" w:rsidRPr="00381459" w14:paraId="749C3839" w14:textId="77777777" w:rsidTr="00D67149">
        <w:trPr>
          <w:cantSplit/>
        </w:trPr>
        <w:tc>
          <w:tcPr>
            <w:tcW w:w="658" w:type="dxa"/>
            <w:tcBorders>
              <w:top w:val="nil"/>
              <w:left w:val="nil"/>
              <w:bottom w:val="nil"/>
              <w:right w:val="nil"/>
            </w:tcBorders>
          </w:tcPr>
          <w:p w14:paraId="1D5C1D89" w14:textId="77777777" w:rsidR="005120B3" w:rsidRPr="00381459" w:rsidRDefault="005120B3" w:rsidP="00D67149">
            <w:pPr>
              <w:rPr>
                <w:rFonts w:asciiTheme="minorHAnsi" w:hAnsiTheme="minorHAnsi"/>
                <w:szCs w:val="24"/>
              </w:rPr>
            </w:pPr>
            <w:r w:rsidRPr="00381459">
              <w:rPr>
                <w:rFonts w:asciiTheme="minorHAnsi" w:hAnsiTheme="minorHAnsi"/>
                <w:szCs w:val="24"/>
              </w:rPr>
              <w:t>f)</w:t>
            </w:r>
          </w:p>
        </w:tc>
        <w:tc>
          <w:tcPr>
            <w:tcW w:w="7864" w:type="dxa"/>
            <w:gridSpan w:val="2"/>
            <w:tcBorders>
              <w:top w:val="nil"/>
              <w:left w:val="nil"/>
              <w:bottom w:val="nil"/>
              <w:right w:val="nil"/>
            </w:tcBorders>
          </w:tcPr>
          <w:p w14:paraId="71E5CF1B" w14:textId="77777777" w:rsidR="005120B3" w:rsidRPr="00381459" w:rsidRDefault="005120B3" w:rsidP="00D67149">
            <w:pPr>
              <w:rPr>
                <w:rFonts w:asciiTheme="minorHAnsi" w:hAnsiTheme="minorHAnsi"/>
                <w:szCs w:val="24"/>
              </w:rPr>
            </w:pPr>
            <w:r w:rsidRPr="00381459">
              <w:rPr>
                <w:rFonts w:asciiTheme="minorHAnsi" w:hAnsiTheme="minorHAnsi"/>
                <w:szCs w:val="24"/>
              </w:rPr>
              <w:t>Give specific health and safety training to employees who are:</w:t>
            </w:r>
          </w:p>
          <w:p w14:paraId="184743CF" w14:textId="77777777" w:rsidR="005120B3" w:rsidRPr="00381459" w:rsidRDefault="005120B3" w:rsidP="00D67149">
            <w:pPr>
              <w:rPr>
                <w:rFonts w:asciiTheme="minorHAnsi" w:hAnsiTheme="minorHAnsi"/>
                <w:szCs w:val="24"/>
              </w:rPr>
            </w:pPr>
          </w:p>
          <w:p w14:paraId="01011F90" w14:textId="77777777" w:rsidR="005120B3" w:rsidRPr="00381459" w:rsidRDefault="005120B3" w:rsidP="00D67149">
            <w:pPr>
              <w:rPr>
                <w:rFonts w:asciiTheme="minorHAnsi" w:hAnsiTheme="minorHAnsi"/>
                <w:szCs w:val="24"/>
              </w:rPr>
            </w:pPr>
            <w:r w:rsidRPr="00381459">
              <w:rPr>
                <w:rFonts w:asciiTheme="minorHAnsi" w:hAnsiTheme="minorHAnsi"/>
                <w:szCs w:val="24"/>
              </w:rPr>
              <w:t>i)</w:t>
            </w:r>
            <w:r w:rsidRPr="00381459">
              <w:rPr>
                <w:rFonts w:asciiTheme="minorHAnsi" w:hAnsiTheme="minorHAnsi"/>
                <w:szCs w:val="24"/>
              </w:rPr>
              <w:tab/>
              <w:t>new entrants;</w:t>
            </w:r>
          </w:p>
          <w:p w14:paraId="2324961B" w14:textId="77777777" w:rsidR="005120B3" w:rsidRPr="00381459" w:rsidRDefault="005120B3" w:rsidP="00D67149">
            <w:pPr>
              <w:rPr>
                <w:rFonts w:asciiTheme="minorHAnsi" w:hAnsiTheme="minorHAnsi"/>
                <w:szCs w:val="24"/>
              </w:rPr>
            </w:pPr>
            <w:r w:rsidRPr="00381459">
              <w:rPr>
                <w:rFonts w:asciiTheme="minorHAnsi" w:hAnsiTheme="minorHAnsi"/>
                <w:szCs w:val="24"/>
              </w:rPr>
              <w:t>ii)</w:t>
            </w:r>
            <w:r w:rsidRPr="00381459">
              <w:rPr>
                <w:rFonts w:asciiTheme="minorHAnsi" w:hAnsiTheme="minorHAnsi"/>
                <w:szCs w:val="24"/>
              </w:rPr>
              <w:tab/>
              <w:t>changing their occupation within the college;</w:t>
            </w:r>
          </w:p>
          <w:p w14:paraId="4D9F4587" w14:textId="77777777" w:rsidR="005120B3" w:rsidRPr="00381459" w:rsidRDefault="005120B3" w:rsidP="00D67149">
            <w:pPr>
              <w:rPr>
                <w:rFonts w:asciiTheme="minorHAnsi" w:hAnsiTheme="minorHAnsi"/>
                <w:szCs w:val="24"/>
              </w:rPr>
            </w:pPr>
            <w:r w:rsidRPr="00381459">
              <w:rPr>
                <w:rFonts w:asciiTheme="minorHAnsi" w:hAnsiTheme="minorHAnsi"/>
                <w:szCs w:val="24"/>
              </w:rPr>
              <w:t>iii)</w:t>
            </w:r>
            <w:r w:rsidRPr="00381459">
              <w:rPr>
                <w:rFonts w:asciiTheme="minorHAnsi" w:hAnsiTheme="minorHAnsi"/>
                <w:szCs w:val="24"/>
              </w:rPr>
              <w:tab/>
              <w:t>being engaged in new processes or are required to operate;</w:t>
            </w:r>
          </w:p>
          <w:p w14:paraId="723B2877" w14:textId="77777777" w:rsidR="005120B3" w:rsidRPr="00381459" w:rsidRDefault="005120B3" w:rsidP="00D67149">
            <w:pPr>
              <w:rPr>
                <w:rFonts w:asciiTheme="minorHAnsi" w:hAnsiTheme="minorHAnsi"/>
                <w:szCs w:val="24"/>
              </w:rPr>
            </w:pPr>
            <w:r w:rsidRPr="00381459">
              <w:rPr>
                <w:rFonts w:asciiTheme="minorHAnsi" w:hAnsiTheme="minorHAnsi"/>
                <w:szCs w:val="24"/>
              </w:rPr>
              <w:tab/>
              <w:t>unfamiliar equipment;</w:t>
            </w:r>
          </w:p>
          <w:p w14:paraId="628C4C46" w14:textId="77777777" w:rsidR="005120B3" w:rsidRPr="00381459" w:rsidRDefault="005120B3" w:rsidP="00D67149">
            <w:pPr>
              <w:rPr>
                <w:rFonts w:asciiTheme="minorHAnsi" w:hAnsiTheme="minorHAnsi"/>
                <w:szCs w:val="24"/>
              </w:rPr>
            </w:pPr>
            <w:r w:rsidRPr="00381459">
              <w:rPr>
                <w:rFonts w:asciiTheme="minorHAnsi" w:hAnsiTheme="minorHAnsi"/>
                <w:szCs w:val="24"/>
              </w:rPr>
              <w:t>iv)</w:t>
            </w:r>
            <w:r w:rsidRPr="00381459">
              <w:rPr>
                <w:rFonts w:asciiTheme="minorHAnsi" w:hAnsiTheme="minorHAnsi"/>
                <w:szCs w:val="24"/>
              </w:rPr>
              <w:tab/>
              <w:t>existing employees with poor safety performance standards.</w:t>
            </w:r>
          </w:p>
          <w:p w14:paraId="3B56FAC3" w14:textId="77777777" w:rsidR="005120B3" w:rsidRPr="00381459" w:rsidRDefault="005120B3" w:rsidP="00D67149">
            <w:pPr>
              <w:rPr>
                <w:rFonts w:asciiTheme="minorHAnsi" w:hAnsiTheme="minorHAnsi"/>
                <w:szCs w:val="24"/>
              </w:rPr>
            </w:pPr>
          </w:p>
          <w:p w14:paraId="12DEE2CF" w14:textId="77777777" w:rsidR="005120B3" w:rsidRPr="00381459" w:rsidRDefault="005120B3" w:rsidP="00D67149">
            <w:pPr>
              <w:rPr>
                <w:rFonts w:asciiTheme="minorHAnsi" w:hAnsiTheme="minorHAnsi"/>
                <w:szCs w:val="24"/>
              </w:rPr>
            </w:pPr>
            <w:r w:rsidRPr="00381459">
              <w:rPr>
                <w:rFonts w:asciiTheme="minorHAnsi" w:hAnsiTheme="minorHAnsi"/>
                <w:szCs w:val="24"/>
              </w:rPr>
              <w:t>The training will have the objective of ensuring that employees are operating at the required performance standard without risks of injury to themselves and others.</w:t>
            </w:r>
          </w:p>
          <w:p w14:paraId="0BAFDC1F" w14:textId="77777777" w:rsidR="005120B3" w:rsidRPr="00381459" w:rsidRDefault="005120B3" w:rsidP="00D67149">
            <w:pPr>
              <w:rPr>
                <w:rFonts w:asciiTheme="minorHAnsi" w:hAnsiTheme="minorHAnsi"/>
                <w:szCs w:val="24"/>
              </w:rPr>
            </w:pPr>
          </w:p>
        </w:tc>
      </w:tr>
      <w:tr w:rsidR="00381459" w:rsidRPr="00381459" w14:paraId="7D0A6343" w14:textId="77777777" w:rsidTr="00D67149">
        <w:trPr>
          <w:cantSplit/>
        </w:trPr>
        <w:tc>
          <w:tcPr>
            <w:tcW w:w="658" w:type="dxa"/>
            <w:tcBorders>
              <w:top w:val="nil"/>
              <w:left w:val="nil"/>
              <w:bottom w:val="nil"/>
              <w:right w:val="nil"/>
            </w:tcBorders>
          </w:tcPr>
          <w:p w14:paraId="2825CDEE" w14:textId="77777777" w:rsidR="005120B3" w:rsidRPr="00381459" w:rsidRDefault="005120B3" w:rsidP="00D67149">
            <w:pPr>
              <w:rPr>
                <w:rFonts w:asciiTheme="minorHAnsi" w:hAnsiTheme="minorHAnsi"/>
                <w:szCs w:val="24"/>
              </w:rPr>
            </w:pPr>
            <w:r w:rsidRPr="00381459">
              <w:rPr>
                <w:rFonts w:asciiTheme="minorHAnsi" w:hAnsiTheme="minorHAnsi"/>
                <w:szCs w:val="24"/>
              </w:rPr>
              <w:t>g)</w:t>
            </w:r>
          </w:p>
        </w:tc>
        <w:tc>
          <w:tcPr>
            <w:tcW w:w="7864" w:type="dxa"/>
            <w:gridSpan w:val="2"/>
            <w:tcBorders>
              <w:top w:val="nil"/>
              <w:left w:val="nil"/>
              <w:bottom w:val="nil"/>
              <w:right w:val="nil"/>
            </w:tcBorders>
          </w:tcPr>
          <w:p w14:paraId="4D59FA9A" w14:textId="42F440D9" w:rsidR="005120B3" w:rsidRPr="003B7623" w:rsidRDefault="005120B3" w:rsidP="00D67149">
            <w:pPr>
              <w:rPr>
                <w:rFonts w:asciiTheme="minorHAnsi" w:hAnsiTheme="minorHAnsi"/>
                <w:szCs w:val="24"/>
              </w:rPr>
            </w:pPr>
            <w:r w:rsidRPr="00381459">
              <w:rPr>
                <w:rFonts w:asciiTheme="minorHAnsi" w:hAnsiTheme="minorHAnsi"/>
                <w:szCs w:val="24"/>
              </w:rPr>
              <w:t xml:space="preserve">Provide advice and backup facilities from </w:t>
            </w:r>
            <w:r w:rsidR="00956D2E" w:rsidRPr="003B7623">
              <w:rPr>
                <w:rFonts w:asciiTheme="minorHAnsi" w:hAnsiTheme="minorHAnsi"/>
                <w:szCs w:val="24"/>
              </w:rPr>
              <w:t>an external provider commissioned by the Trust</w:t>
            </w:r>
            <w:r w:rsidRPr="003B7623">
              <w:rPr>
                <w:rFonts w:asciiTheme="minorHAnsi" w:hAnsiTheme="minorHAnsi"/>
                <w:szCs w:val="24"/>
              </w:rPr>
              <w:t>.</w:t>
            </w:r>
          </w:p>
          <w:p w14:paraId="0FEFC94E" w14:textId="77777777" w:rsidR="005120B3" w:rsidRPr="00381459" w:rsidRDefault="005120B3" w:rsidP="00D67149">
            <w:pPr>
              <w:rPr>
                <w:rFonts w:asciiTheme="minorHAnsi" w:hAnsiTheme="minorHAnsi"/>
                <w:szCs w:val="24"/>
              </w:rPr>
            </w:pPr>
          </w:p>
        </w:tc>
      </w:tr>
      <w:tr w:rsidR="00381459" w:rsidRPr="00381459" w14:paraId="7D814F34" w14:textId="77777777" w:rsidTr="00D67149">
        <w:trPr>
          <w:cantSplit/>
        </w:trPr>
        <w:tc>
          <w:tcPr>
            <w:tcW w:w="658" w:type="dxa"/>
            <w:tcBorders>
              <w:top w:val="nil"/>
              <w:left w:val="nil"/>
              <w:bottom w:val="nil"/>
              <w:right w:val="nil"/>
            </w:tcBorders>
          </w:tcPr>
          <w:p w14:paraId="128F0ECF" w14:textId="77777777" w:rsidR="005120B3" w:rsidRPr="00381459" w:rsidRDefault="005120B3" w:rsidP="00D67149">
            <w:pPr>
              <w:rPr>
                <w:rFonts w:asciiTheme="minorHAnsi" w:hAnsiTheme="minorHAnsi"/>
                <w:szCs w:val="24"/>
              </w:rPr>
            </w:pPr>
            <w:r w:rsidRPr="00381459">
              <w:rPr>
                <w:rFonts w:asciiTheme="minorHAnsi" w:hAnsiTheme="minorHAnsi"/>
                <w:szCs w:val="24"/>
              </w:rPr>
              <w:t>h)</w:t>
            </w:r>
          </w:p>
        </w:tc>
        <w:tc>
          <w:tcPr>
            <w:tcW w:w="7864" w:type="dxa"/>
            <w:gridSpan w:val="2"/>
            <w:tcBorders>
              <w:top w:val="nil"/>
              <w:left w:val="nil"/>
              <w:bottom w:val="nil"/>
              <w:right w:val="nil"/>
            </w:tcBorders>
          </w:tcPr>
          <w:p w14:paraId="1537CC48" w14:textId="77777777" w:rsidR="005120B3" w:rsidRPr="00381459" w:rsidRDefault="005120B3" w:rsidP="00D67149">
            <w:pPr>
              <w:rPr>
                <w:rFonts w:asciiTheme="minorHAnsi" w:hAnsiTheme="minorHAnsi"/>
                <w:szCs w:val="24"/>
              </w:rPr>
            </w:pPr>
            <w:r w:rsidRPr="00381459">
              <w:rPr>
                <w:rFonts w:asciiTheme="minorHAnsi" w:hAnsiTheme="minorHAnsi"/>
                <w:szCs w:val="24"/>
              </w:rPr>
              <w:t>Provide safe systems of work, codes of safe working practices and procedures and risk assessments.</w:t>
            </w:r>
          </w:p>
          <w:p w14:paraId="18A498A9" w14:textId="77777777" w:rsidR="005120B3" w:rsidRPr="00381459" w:rsidRDefault="005120B3" w:rsidP="00D67149">
            <w:pPr>
              <w:rPr>
                <w:rFonts w:asciiTheme="minorHAnsi" w:hAnsiTheme="minorHAnsi"/>
                <w:szCs w:val="24"/>
              </w:rPr>
            </w:pPr>
          </w:p>
        </w:tc>
      </w:tr>
      <w:tr w:rsidR="00381459" w:rsidRPr="00381459" w14:paraId="6F7BC258" w14:textId="77777777" w:rsidTr="00D67149">
        <w:trPr>
          <w:cantSplit/>
        </w:trPr>
        <w:tc>
          <w:tcPr>
            <w:tcW w:w="658" w:type="dxa"/>
            <w:tcBorders>
              <w:top w:val="nil"/>
              <w:left w:val="nil"/>
              <w:bottom w:val="nil"/>
              <w:right w:val="nil"/>
            </w:tcBorders>
          </w:tcPr>
          <w:p w14:paraId="64C8667D" w14:textId="77777777" w:rsidR="005120B3" w:rsidRPr="00381459" w:rsidRDefault="005120B3" w:rsidP="00D67149">
            <w:pPr>
              <w:rPr>
                <w:rFonts w:asciiTheme="minorHAnsi" w:hAnsiTheme="minorHAnsi"/>
                <w:szCs w:val="24"/>
              </w:rPr>
            </w:pPr>
            <w:r w:rsidRPr="00381459">
              <w:rPr>
                <w:rFonts w:asciiTheme="minorHAnsi" w:hAnsiTheme="minorHAnsi"/>
                <w:szCs w:val="24"/>
              </w:rPr>
              <w:t>i)</w:t>
            </w:r>
          </w:p>
        </w:tc>
        <w:tc>
          <w:tcPr>
            <w:tcW w:w="7864" w:type="dxa"/>
            <w:gridSpan w:val="2"/>
            <w:tcBorders>
              <w:top w:val="nil"/>
              <w:left w:val="nil"/>
              <w:bottom w:val="nil"/>
              <w:right w:val="nil"/>
            </w:tcBorders>
          </w:tcPr>
          <w:p w14:paraId="7710B920" w14:textId="77777777" w:rsidR="005120B3" w:rsidRPr="00381459" w:rsidRDefault="005120B3" w:rsidP="00D67149">
            <w:pPr>
              <w:rPr>
                <w:rFonts w:asciiTheme="minorHAnsi" w:hAnsiTheme="minorHAnsi"/>
                <w:szCs w:val="24"/>
              </w:rPr>
            </w:pPr>
            <w:r w:rsidRPr="00381459">
              <w:rPr>
                <w:rFonts w:asciiTheme="minorHAnsi" w:hAnsiTheme="minorHAnsi"/>
                <w:szCs w:val="24"/>
              </w:rPr>
              <w:t>Provide lines of communication for dealing with health and safety matters in the college premises and between all relevant parties.</w:t>
            </w:r>
          </w:p>
          <w:p w14:paraId="579AFA28" w14:textId="77777777" w:rsidR="005120B3" w:rsidRPr="00381459" w:rsidRDefault="005120B3" w:rsidP="00D67149">
            <w:pPr>
              <w:rPr>
                <w:rFonts w:asciiTheme="minorHAnsi" w:hAnsiTheme="minorHAnsi"/>
                <w:szCs w:val="24"/>
              </w:rPr>
            </w:pPr>
          </w:p>
        </w:tc>
      </w:tr>
      <w:tr w:rsidR="00381459" w:rsidRPr="00381459" w14:paraId="2068C829" w14:textId="77777777" w:rsidTr="00D67149">
        <w:trPr>
          <w:cantSplit/>
        </w:trPr>
        <w:tc>
          <w:tcPr>
            <w:tcW w:w="658" w:type="dxa"/>
            <w:tcBorders>
              <w:top w:val="nil"/>
              <w:left w:val="nil"/>
              <w:bottom w:val="nil"/>
              <w:right w:val="nil"/>
            </w:tcBorders>
          </w:tcPr>
          <w:p w14:paraId="79DBA6CC" w14:textId="77777777" w:rsidR="005120B3" w:rsidRPr="00381459" w:rsidRDefault="005120B3" w:rsidP="00D67149">
            <w:pPr>
              <w:rPr>
                <w:rFonts w:asciiTheme="minorHAnsi" w:hAnsiTheme="minorHAnsi"/>
                <w:szCs w:val="24"/>
              </w:rPr>
            </w:pPr>
            <w:r w:rsidRPr="00381459">
              <w:rPr>
                <w:rFonts w:asciiTheme="minorHAnsi" w:hAnsiTheme="minorHAnsi"/>
                <w:szCs w:val="24"/>
              </w:rPr>
              <w:t>j)</w:t>
            </w:r>
          </w:p>
        </w:tc>
        <w:tc>
          <w:tcPr>
            <w:tcW w:w="7864" w:type="dxa"/>
            <w:gridSpan w:val="2"/>
            <w:tcBorders>
              <w:top w:val="nil"/>
              <w:left w:val="nil"/>
              <w:bottom w:val="nil"/>
              <w:right w:val="nil"/>
            </w:tcBorders>
          </w:tcPr>
          <w:p w14:paraId="7A9AD19F" w14:textId="77777777" w:rsidR="005120B3" w:rsidRPr="00381459" w:rsidRDefault="005120B3" w:rsidP="00D67149">
            <w:pPr>
              <w:rPr>
                <w:rFonts w:asciiTheme="minorHAnsi" w:hAnsiTheme="minorHAnsi"/>
                <w:szCs w:val="24"/>
              </w:rPr>
            </w:pPr>
            <w:r w:rsidRPr="00381459">
              <w:rPr>
                <w:rFonts w:asciiTheme="minorHAnsi" w:hAnsiTheme="minorHAnsi"/>
                <w:szCs w:val="24"/>
              </w:rPr>
              <w:t>Prepare a structured management scheme which will indicate the responsibilities of employees with regard to health and safety.</w:t>
            </w:r>
          </w:p>
        </w:tc>
      </w:tr>
      <w:tr w:rsidR="00381459" w:rsidRPr="00381459" w14:paraId="7D800CB7" w14:textId="77777777" w:rsidTr="00381459">
        <w:trPr>
          <w:cantSplit/>
        </w:trPr>
        <w:tc>
          <w:tcPr>
            <w:tcW w:w="8522" w:type="dxa"/>
            <w:gridSpan w:val="3"/>
            <w:tcBorders>
              <w:top w:val="nil"/>
              <w:left w:val="nil"/>
              <w:bottom w:val="nil"/>
              <w:right w:val="nil"/>
            </w:tcBorders>
            <w:shd w:val="clear" w:color="auto" w:fill="008000"/>
          </w:tcPr>
          <w:p w14:paraId="197375EF" w14:textId="77777777" w:rsidR="005120B3" w:rsidRPr="00381459" w:rsidRDefault="005120B3" w:rsidP="00D67149">
            <w:pPr>
              <w:pStyle w:val="Header"/>
              <w:tabs>
                <w:tab w:val="clear" w:pos="4153"/>
                <w:tab w:val="clear" w:pos="8306"/>
              </w:tabs>
              <w:spacing w:before="120" w:after="120"/>
              <w:rPr>
                <w:rFonts w:asciiTheme="minorHAnsi" w:hAnsiTheme="minorHAnsi"/>
                <w:b/>
                <w:bCs/>
                <w:sz w:val="32"/>
                <w:szCs w:val="32"/>
              </w:rPr>
            </w:pPr>
            <w:r w:rsidRPr="00381459">
              <w:rPr>
                <w:rFonts w:asciiTheme="minorHAnsi" w:hAnsiTheme="minorHAnsi"/>
                <w:b/>
                <w:bCs/>
                <w:sz w:val="32"/>
                <w:szCs w:val="32"/>
              </w:rPr>
              <w:lastRenderedPageBreak/>
              <w:t>SECTION 4</w:t>
            </w:r>
            <w:r w:rsidRPr="00381459">
              <w:rPr>
                <w:rFonts w:asciiTheme="minorHAnsi" w:hAnsiTheme="minorHAnsi"/>
                <w:b/>
                <w:bCs/>
                <w:sz w:val="32"/>
                <w:szCs w:val="32"/>
              </w:rPr>
              <w:tab/>
              <w:t>Duties</w:t>
            </w:r>
          </w:p>
        </w:tc>
      </w:tr>
      <w:tr w:rsidR="00381459" w:rsidRPr="00381459" w14:paraId="7DF08294" w14:textId="77777777" w:rsidTr="00D67149">
        <w:trPr>
          <w:cantSplit/>
        </w:trPr>
        <w:tc>
          <w:tcPr>
            <w:tcW w:w="8522" w:type="dxa"/>
            <w:gridSpan w:val="3"/>
            <w:tcBorders>
              <w:top w:val="nil"/>
              <w:left w:val="nil"/>
              <w:bottom w:val="nil"/>
              <w:right w:val="nil"/>
            </w:tcBorders>
          </w:tcPr>
          <w:p w14:paraId="3474BFD8" w14:textId="77777777" w:rsidR="005120B3" w:rsidRPr="00381459" w:rsidRDefault="005120B3" w:rsidP="00D67149">
            <w:pPr>
              <w:rPr>
                <w:rFonts w:asciiTheme="minorHAnsi" w:hAnsiTheme="minorHAnsi"/>
                <w:szCs w:val="24"/>
              </w:rPr>
            </w:pPr>
          </w:p>
        </w:tc>
      </w:tr>
      <w:tr w:rsidR="00381459" w:rsidRPr="00381459" w14:paraId="4D20BFC5" w14:textId="77777777" w:rsidTr="00D67149">
        <w:trPr>
          <w:cantSplit/>
        </w:trPr>
        <w:tc>
          <w:tcPr>
            <w:tcW w:w="658" w:type="dxa"/>
            <w:tcBorders>
              <w:top w:val="nil"/>
              <w:left w:val="nil"/>
              <w:bottom w:val="nil"/>
              <w:right w:val="nil"/>
            </w:tcBorders>
          </w:tcPr>
          <w:p w14:paraId="0ECE620D"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4.1</w:t>
            </w:r>
          </w:p>
        </w:tc>
        <w:tc>
          <w:tcPr>
            <w:tcW w:w="7864" w:type="dxa"/>
            <w:gridSpan w:val="2"/>
            <w:tcBorders>
              <w:top w:val="nil"/>
              <w:left w:val="nil"/>
              <w:bottom w:val="nil"/>
              <w:right w:val="nil"/>
            </w:tcBorders>
          </w:tcPr>
          <w:p w14:paraId="1E9450FC"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The Governing Body</w:t>
            </w:r>
          </w:p>
          <w:p w14:paraId="3AF3993B" w14:textId="77777777" w:rsidR="005120B3" w:rsidRPr="00381459" w:rsidRDefault="005120B3" w:rsidP="00D67149">
            <w:pPr>
              <w:rPr>
                <w:rFonts w:asciiTheme="minorHAnsi" w:hAnsiTheme="minorHAnsi"/>
                <w:szCs w:val="24"/>
              </w:rPr>
            </w:pPr>
          </w:p>
          <w:p w14:paraId="2E4A436D" w14:textId="77777777" w:rsidR="005120B3" w:rsidRPr="00381459" w:rsidRDefault="005120B3" w:rsidP="00D67149">
            <w:pPr>
              <w:rPr>
                <w:rFonts w:asciiTheme="minorHAnsi" w:hAnsiTheme="minorHAnsi"/>
                <w:szCs w:val="24"/>
              </w:rPr>
            </w:pPr>
            <w:r w:rsidRPr="00381459">
              <w:rPr>
                <w:rFonts w:asciiTheme="minorHAnsi" w:hAnsiTheme="minorHAnsi"/>
                <w:szCs w:val="24"/>
              </w:rPr>
              <w:t>To be responsible for ensuring that the declared statement of safety policy is effective in achieving, so far as is reasonably practicable, the health and safety of all employees, contractors, students and members of the general public working within or visiting the college premises.</w:t>
            </w:r>
          </w:p>
          <w:p w14:paraId="72098203" w14:textId="77777777" w:rsidR="005120B3" w:rsidRPr="00381459" w:rsidRDefault="005120B3" w:rsidP="00D67149">
            <w:pPr>
              <w:rPr>
                <w:rFonts w:asciiTheme="minorHAnsi" w:hAnsiTheme="minorHAnsi"/>
                <w:szCs w:val="24"/>
              </w:rPr>
            </w:pPr>
          </w:p>
          <w:p w14:paraId="71CDAFFD" w14:textId="77777777" w:rsidR="005120B3" w:rsidRPr="00381459" w:rsidRDefault="005120B3" w:rsidP="00D67149">
            <w:pPr>
              <w:rPr>
                <w:rFonts w:asciiTheme="minorHAnsi" w:hAnsiTheme="minorHAnsi"/>
                <w:szCs w:val="24"/>
              </w:rPr>
            </w:pPr>
            <w:r w:rsidRPr="00381459">
              <w:rPr>
                <w:rFonts w:asciiTheme="minorHAnsi" w:hAnsiTheme="minorHAnsi"/>
                <w:szCs w:val="24"/>
              </w:rPr>
              <w:t>The Governing Body will ensure that the functions listed below are carried out by the college.</w:t>
            </w:r>
          </w:p>
          <w:p w14:paraId="7AE56355" w14:textId="77777777" w:rsidR="005120B3" w:rsidRPr="00381459" w:rsidRDefault="005120B3" w:rsidP="00D67149">
            <w:pPr>
              <w:rPr>
                <w:rFonts w:asciiTheme="minorHAnsi" w:hAnsiTheme="minorHAnsi"/>
                <w:szCs w:val="24"/>
              </w:rPr>
            </w:pPr>
          </w:p>
        </w:tc>
      </w:tr>
      <w:tr w:rsidR="00381459" w:rsidRPr="00381459" w14:paraId="05A69478" w14:textId="77777777" w:rsidTr="00D67149">
        <w:trPr>
          <w:cantSplit/>
        </w:trPr>
        <w:tc>
          <w:tcPr>
            <w:tcW w:w="658" w:type="dxa"/>
            <w:tcBorders>
              <w:top w:val="nil"/>
              <w:left w:val="nil"/>
              <w:bottom w:val="nil"/>
              <w:right w:val="nil"/>
            </w:tcBorders>
          </w:tcPr>
          <w:p w14:paraId="7C69C733"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10BD92E"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3E9771AF" w14:textId="77777777" w:rsidR="005120B3" w:rsidRPr="00381459" w:rsidRDefault="005120B3" w:rsidP="00D67149">
            <w:pPr>
              <w:rPr>
                <w:rFonts w:asciiTheme="minorHAnsi" w:hAnsiTheme="minorHAnsi"/>
                <w:szCs w:val="24"/>
              </w:rPr>
            </w:pPr>
            <w:r w:rsidRPr="00381459">
              <w:rPr>
                <w:rFonts w:asciiTheme="minorHAnsi" w:hAnsiTheme="minorHAnsi"/>
                <w:szCs w:val="24"/>
              </w:rPr>
              <w:t>that there is an effective and enforceable policy for the provision of health and safety throughout the college, including an annually signed declaration of the Governing Body's commitment to the safety of the college premises for persons employed there or those who may be affected by the college's activities (Health and Safety Policy);</w:t>
            </w:r>
          </w:p>
          <w:p w14:paraId="52F1145A" w14:textId="77777777" w:rsidR="005120B3" w:rsidRPr="00381459" w:rsidRDefault="005120B3" w:rsidP="00D67149">
            <w:pPr>
              <w:rPr>
                <w:rFonts w:asciiTheme="minorHAnsi" w:hAnsiTheme="minorHAnsi"/>
                <w:szCs w:val="24"/>
              </w:rPr>
            </w:pPr>
          </w:p>
        </w:tc>
      </w:tr>
      <w:tr w:rsidR="00381459" w:rsidRPr="00381459" w14:paraId="5BD8766A" w14:textId="77777777" w:rsidTr="00D67149">
        <w:trPr>
          <w:cantSplit/>
        </w:trPr>
        <w:tc>
          <w:tcPr>
            <w:tcW w:w="658" w:type="dxa"/>
            <w:tcBorders>
              <w:top w:val="nil"/>
              <w:left w:val="nil"/>
              <w:bottom w:val="nil"/>
              <w:right w:val="nil"/>
            </w:tcBorders>
          </w:tcPr>
          <w:p w14:paraId="629A75EA"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AAA864C"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5AEEE7DA" w14:textId="77777777" w:rsidR="005120B3" w:rsidRPr="00381459" w:rsidRDefault="005120B3" w:rsidP="00D67149">
            <w:pPr>
              <w:rPr>
                <w:rFonts w:asciiTheme="minorHAnsi" w:hAnsiTheme="minorHAnsi"/>
                <w:szCs w:val="24"/>
              </w:rPr>
            </w:pPr>
            <w:r w:rsidRPr="00381459">
              <w:rPr>
                <w:rFonts w:asciiTheme="minorHAnsi" w:hAnsiTheme="minorHAnsi"/>
                <w:szCs w:val="24"/>
              </w:rPr>
              <w:t>make a commitment to allocate adequate resources to implement the policy;</w:t>
            </w:r>
          </w:p>
          <w:p w14:paraId="1A4172A9" w14:textId="77777777" w:rsidR="005120B3" w:rsidRPr="00381459" w:rsidRDefault="005120B3" w:rsidP="00D67149">
            <w:pPr>
              <w:rPr>
                <w:rFonts w:asciiTheme="minorHAnsi" w:hAnsiTheme="minorHAnsi"/>
                <w:szCs w:val="24"/>
              </w:rPr>
            </w:pPr>
          </w:p>
        </w:tc>
      </w:tr>
      <w:tr w:rsidR="00381459" w:rsidRPr="00381459" w14:paraId="1BC18E88" w14:textId="77777777" w:rsidTr="00D67149">
        <w:trPr>
          <w:cantSplit/>
        </w:trPr>
        <w:tc>
          <w:tcPr>
            <w:tcW w:w="658" w:type="dxa"/>
            <w:tcBorders>
              <w:top w:val="nil"/>
              <w:left w:val="nil"/>
              <w:bottom w:val="nil"/>
              <w:right w:val="nil"/>
            </w:tcBorders>
          </w:tcPr>
          <w:p w14:paraId="1A43A31E"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2FD56AE0"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2971D6F6" w14:textId="77777777" w:rsidR="005120B3" w:rsidRPr="00381459" w:rsidRDefault="005120B3" w:rsidP="00D67149">
            <w:pPr>
              <w:rPr>
                <w:rFonts w:asciiTheme="minorHAnsi" w:hAnsiTheme="minorHAnsi"/>
                <w:szCs w:val="24"/>
              </w:rPr>
            </w:pPr>
            <w:r w:rsidRPr="00381459">
              <w:rPr>
                <w:rFonts w:asciiTheme="minorHAnsi" w:hAnsiTheme="minorHAnsi"/>
                <w:szCs w:val="24"/>
              </w:rPr>
              <w:t>organisational details are drawn up to implement the policy, including the identification of key persons and their specific responsibilities (please see appendix);</w:t>
            </w:r>
          </w:p>
          <w:p w14:paraId="0F506F11" w14:textId="77777777" w:rsidR="005120B3" w:rsidRPr="00381459" w:rsidRDefault="005120B3" w:rsidP="00D67149">
            <w:pPr>
              <w:rPr>
                <w:rFonts w:asciiTheme="minorHAnsi" w:hAnsiTheme="minorHAnsi"/>
                <w:szCs w:val="24"/>
              </w:rPr>
            </w:pPr>
          </w:p>
        </w:tc>
      </w:tr>
      <w:tr w:rsidR="00381459" w:rsidRPr="00381459" w14:paraId="1A59D18A" w14:textId="77777777" w:rsidTr="00D67149">
        <w:trPr>
          <w:cantSplit/>
        </w:trPr>
        <w:tc>
          <w:tcPr>
            <w:tcW w:w="658" w:type="dxa"/>
            <w:tcBorders>
              <w:top w:val="nil"/>
              <w:left w:val="nil"/>
              <w:bottom w:val="nil"/>
              <w:right w:val="nil"/>
            </w:tcBorders>
          </w:tcPr>
          <w:p w14:paraId="6B85C973"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68E3D03"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7204" w:type="dxa"/>
            <w:tcBorders>
              <w:top w:val="nil"/>
              <w:left w:val="nil"/>
              <w:bottom w:val="nil"/>
              <w:right w:val="nil"/>
            </w:tcBorders>
          </w:tcPr>
          <w:p w14:paraId="19C755DD" w14:textId="77777777" w:rsidR="005120B3" w:rsidRPr="00381459" w:rsidRDefault="005120B3" w:rsidP="00D67149">
            <w:pPr>
              <w:rPr>
                <w:rFonts w:asciiTheme="minorHAnsi" w:hAnsiTheme="minorHAnsi"/>
                <w:szCs w:val="24"/>
              </w:rPr>
            </w:pPr>
            <w:r w:rsidRPr="00381459">
              <w:rPr>
                <w:rFonts w:asciiTheme="minorHAnsi" w:hAnsiTheme="minorHAnsi"/>
                <w:szCs w:val="24"/>
              </w:rPr>
              <w:t>Ensuring the implementation of the health and safety policy by setting objectives and promoting a positive view of health and safety;</w:t>
            </w:r>
          </w:p>
          <w:p w14:paraId="0F35B47D" w14:textId="77777777" w:rsidR="005120B3" w:rsidRPr="00381459" w:rsidRDefault="005120B3" w:rsidP="00D67149">
            <w:pPr>
              <w:rPr>
                <w:rFonts w:asciiTheme="minorHAnsi" w:hAnsiTheme="minorHAnsi"/>
                <w:szCs w:val="24"/>
              </w:rPr>
            </w:pPr>
          </w:p>
        </w:tc>
      </w:tr>
      <w:tr w:rsidR="00381459" w:rsidRPr="00381459" w14:paraId="1EEEA924" w14:textId="77777777" w:rsidTr="00D67149">
        <w:trPr>
          <w:cantSplit/>
        </w:trPr>
        <w:tc>
          <w:tcPr>
            <w:tcW w:w="658" w:type="dxa"/>
            <w:tcBorders>
              <w:top w:val="nil"/>
              <w:left w:val="nil"/>
              <w:bottom w:val="nil"/>
              <w:right w:val="nil"/>
            </w:tcBorders>
          </w:tcPr>
          <w:p w14:paraId="02C86278"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C764612" w14:textId="77777777" w:rsidR="005120B3" w:rsidRPr="00381459" w:rsidRDefault="005120B3" w:rsidP="00D67149">
            <w:pPr>
              <w:rPr>
                <w:rFonts w:asciiTheme="minorHAnsi" w:hAnsiTheme="minorHAnsi"/>
                <w:szCs w:val="24"/>
              </w:rPr>
            </w:pPr>
            <w:r w:rsidRPr="00381459">
              <w:rPr>
                <w:rFonts w:asciiTheme="minorHAnsi" w:hAnsiTheme="minorHAnsi"/>
                <w:szCs w:val="24"/>
              </w:rPr>
              <w:t>e)</w:t>
            </w:r>
          </w:p>
        </w:tc>
        <w:tc>
          <w:tcPr>
            <w:tcW w:w="7204" w:type="dxa"/>
            <w:tcBorders>
              <w:top w:val="nil"/>
              <w:left w:val="nil"/>
              <w:bottom w:val="nil"/>
              <w:right w:val="nil"/>
            </w:tcBorders>
          </w:tcPr>
          <w:p w14:paraId="406B0E63" w14:textId="77777777" w:rsidR="005120B3" w:rsidRPr="00381459" w:rsidRDefault="005120B3" w:rsidP="00D67149">
            <w:pPr>
              <w:rPr>
                <w:rFonts w:asciiTheme="minorHAnsi" w:hAnsiTheme="minorHAnsi"/>
                <w:szCs w:val="24"/>
              </w:rPr>
            </w:pPr>
            <w:r w:rsidRPr="00381459">
              <w:rPr>
                <w:rFonts w:asciiTheme="minorHAnsi" w:hAnsiTheme="minorHAnsi"/>
                <w:szCs w:val="24"/>
              </w:rPr>
              <w:t>arrangements are made within the college, to implement the policy, including standards to be met and procedures to be followed;</w:t>
            </w:r>
          </w:p>
          <w:p w14:paraId="6613C162" w14:textId="77777777" w:rsidR="005120B3" w:rsidRPr="00381459" w:rsidRDefault="005120B3" w:rsidP="00D67149">
            <w:pPr>
              <w:rPr>
                <w:rFonts w:asciiTheme="minorHAnsi" w:hAnsiTheme="minorHAnsi"/>
                <w:szCs w:val="24"/>
              </w:rPr>
            </w:pPr>
          </w:p>
        </w:tc>
      </w:tr>
      <w:tr w:rsidR="00381459" w:rsidRPr="00381459" w14:paraId="42B67040" w14:textId="77777777" w:rsidTr="00D67149">
        <w:trPr>
          <w:cantSplit/>
        </w:trPr>
        <w:tc>
          <w:tcPr>
            <w:tcW w:w="658" w:type="dxa"/>
            <w:tcBorders>
              <w:top w:val="nil"/>
              <w:left w:val="nil"/>
              <w:bottom w:val="nil"/>
              <w:right w:val="nil"/>
            </w:tcBorders>
          </w:tcPr>
          <w:p w14:paraId="44DB8A11"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54C8CA9" w14:textId="77777777" w:rsidR="005120B3" w:rsidRPr="00381459" w:rsidRDefault="005120B3" w:rsidP="00D67149">
            <w:pPr>
              <w:rPr>
                <w:rFonts w:asciiTheme="minorHAnsi" w:hAnsiTheme="minorHAnsi"/>
                <w:szCs w:val="24"/>
              </w:rPr>
            </w:pPr>
            <w:r w:rsidRPr="00381459">
              <w:rPr>
                <w:rFonts w:asciiTheme="minorHAnsi" w:hAnsiTheme="minorHAnsi"/>
                <w:szCs w:val="24"/>
              </w:rPr>
              <w:t>f)</w:t>
            </w:r>
          </w:p>
        </w:tc>
        <w:tc>
          <w:tcPr>
            <w:tcW w:w="7204" w:type="dxa"/>
            <w:tcBorders>
              <w:top w:val="nil"/>
              <w:left w:val="nil"/>
              <w:bottom w:val="nil"/>
              <w:right w:val="nil"/>
            </w:tcBorders>
          </w:tcPr>
          <w:p w14:paraId="54BD0B1B" w14:textId="7CC3A5FD" w:rsidR="005120B3" w:rsidRPr="00381459" w:rsidRDefault="005120B3" w:rsidP="00D67149">
            <w:pPr>
              <w:rPr>
                <w:rFonts w:asciiTheme="minorHAnsi" w:hAnsiTheme="minorHAnsi"/>
                <w:szCs w:val="24"/>
              </w:rPr>
            </w:pPr>
            <w:r w:rsidRPr="00381459">
              <w:rPr>
                <w:rFonts w:asciiTheme="minorHAnsi" w:hAnsiTheme="minorHAnsi"/>
                <w:szCs w:val="24"/>
              </w:rPr>
              <w:t xml:space="preserve">establish and maintain an effective communication system on health and safety matters between the Governing Body and the college leadership team. Meetings will take place with the Governor representatives, </w:t>
            </w:r>
            <w:r w:rsidR="00F66855">
              <w:rPr>
                <w:rFonts w:asciiTheme="minorHAnsi" w:hAnsiTheme="minorHAnsi"/>
                <w:szCs w:val="24"/>
              </w:rPr>
              <w:t>Executive Principal/</w:t>
            </w:r>
            <w:r w:rsidRPr="00381459">
              <w:rPr>
                <w:rFonts w:asciiTheme="minorHAnsi" w:hAnsiTheme="minorHAnsi"/>
                <w:szCs w:val="24"/>
              </w:rPr>
              <w:t>Principal and staff with designated responsibility for health and safety on a termly basis. Governor representatives will then present a report to the Governing Body.</w:t>
            </w:r>
          </w:p>
          <w:p w14:paraId="735FF13C" w14:textId="77777777" w:rsidR="005120B3" w:rsidRPr="00381459" w:rsidRDefault="005120B3" w:rsidP="00D67149">
            <w:pPr>
              <w:rPr>
                <w:rFonts w:asciiTheme="minorHAnsi" w:hAnsiTheme="minorHAnsi"/>
                <w:szCs w:val="24"/>
              </w:rPr>
            </w:pPr>
          </w:p>
        </w:tc>
      </w:tr>
      <w:tr w:rsidR="00381459" w:rsidRPr="00381459" w14:paraId="1BA1D8ED" w14:textId="77777777" w:rsidTr="00D67149">
        <w:trPr>
          <w:cantSplit/>
        </w:trPr>
        <w:tc>
          <w:tcPr>
            <w:tcW w:w="658" w:type="dxa"/>
            <w:tcBorders>
              <w:top w:val="nil"/>
              <w:left w:val="nil"/>
              <w:bottom w:val="nil"/>
              <w:right w:val="nil"/>
            </w:tcBorders>
          </w:tcPr>
          <w:p w14:paraId="6BFD1EFD"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689AC4A5" w14:textId="77777777" w:rsidR="005120B3" w:rsidRPr="00381459" w:rsidRDefault="005120B3" w:rsidP="00D67149">
            <w:pPr>
              <w:rPr>
                <w:rFonts w:asciiTheme="minorHAnsi" w:hAnsiTheme="minorHAnsi"/>
                <w:szCs w:val="24"/>
              </w:rPr>
            </w:pPr>
            <w:r w:rsidRPr="00381459">
              <w:rPr>
                <w:rFonts w:asciiTheme="minorHAnsi" w:hAnsiTheme="minorHAnsi"/>
                <w:szCs w:val="24"/>
              </w:rPr>
              <w:t>g)</w:t>
            </w:r>
          </w:p>
        </w:tc>
        <w:tc>
          <w:tcPr>
            <w:tcW w:w="7204" w:type="dxa"/>
            <w:tcBorders>
              <w:top w:val="nil"/>
              <w:left w:val="nil"/>
              <w:bottom w:val="nil"/>
              <w:right w:val="nil"/>
            </w:tcBorders>
          </w:tcPr>
          <w:p w14:paraId="1476EE26" w14:textId="77777777" w:rsidR="005120B3" w:rsidRPr="00381459" w:rsidRDefault="005120B3" w:rsidP="00D67149">
            <w:pPr>
              <w:rPr>
                <w:rFonts w:asciiTheme="minorHAnsi" w:hAnsiTheme="minorHAnsi"/>
                <w:szCs w:val="24"/>
              </w:rPr>
            </w:pPr>
            <w:r w:rsidRPr="00381459">
              <w:rPr>
                <w:rFonts w:asciiTheme="minorHAnsi" w:hAnsiTheme="minorHAnsi"/>
                <w:szCs w:val="24"/>
              </w:rPr>
              <w:t>all levels of staff, students and visitors receive adequate and appropriate information, instruction and training in health and safety matters;</w:t>
            </w:r>
          </w:p>
          <w:p w14:paraId="319AD31D" w14:textId="77777777" w:rsidR="005120B3" w:rsidRPr="00381459" w:rsidRDefault="005120B3" w:rsidP="00D67149">
            <w:pPr>
              <w:rPr>
                <w:rFonts w:asciiTheme="minorHAnsi" w:hAnsiTheme="minorHAnsi"/>
                <w:szCs w:val="24"/>
              </w:rPr>
            </w:pPr>
          </w:p>
        </w:tc>
      </w:tr>
      <w:tr w:rsidR="00381459" w:rsidRPr="00381459" w14:paraId="3AB4E12F" w14:textId="77777777" w:rsidTr="00D67149">
        <w:trPr>
          <w:cantSplit/>
        </w:trPr>
        <w:tc>
          <w:tcPr>
            <w:tcW w:w="658" w:type="dxa"/>
            <w:tcBorders>
              <w:top w:val="nil"/>
              <w:left w:val="nil"/>
              <w:bottom w:val="nil"/>
              <w:right w:val="nil"/>
            </w:tcBorders>
          </w:tcPr>
          <w:p w14:paraId="2B0BCA53"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E5D9DE7" w14:textId="77777777" w:rsidR="005120B3" w:rsidRPr="00381459" w:rsidRDefault="005120B3" w:rsidP="00D67149">
            <w:pPr>
              <w:rPr>
                <w:rFonts w:asciiTheme="minorHAnsi" w:hAnsiTheme="minorHAnsi"/>
                <w:szCs w:val="24"/>
              </w:rPr>
            </w:pPr>
            <w:r w:rsidRPr="00381459">
              <w:rPr>
                <w:rFonts w:asciiTheme="minorHAnsi" w:hAnsiTheme="minorHAnsi"/>
                <w:szCs w:val="24"/>
              </w:rPr>
              <w:t>h)</w:t>
            </w:r>
          </w:p>
        </w:tc>
        <w:tc>
          <w:tcPr>
            <w:tcW w:w="7204" w:type="dxa"/>
            <w:tcBorders>
              <w:top w:val="nil"/>
              <w:left w:val="nil"/>
              <w:bottom w:val="nil"/>
              <w:right w:val="nil"/>
            </w:tcBorders>
          </w:tcPr>
          <w:p w14:paraId="687F9942" w14:textId="77777777" w:rsidR="005120B3" w:rsidRPr="00381459" w:rsidRDefault="005120B3" w:rsidP="00D67149">
            <w:pPr>
              <w:rPr>
                <w:rFonts w:asciiTheme="minorHAnsi" w:hAnsiTheme="minorHAnsi"/>
                <w:szCs w:val="24"/>
              </w:rPr>
            </w:pPr>
            <w:r w:rsidRPr="00381459">
              <w:rPr>
                <w:rFonts w:asciiTheme="minorHAnsi" w:hAnsiTheme="minorHAnsi"/>
                <w:szCs w:val="24"/>
              </w:rPr>
              <w:t>periodically assess the effectiveness of this policy through a monitoring regime and ensure that any necessary changes are made to its implementation;</w:t>
            </w:r>
          </w:p>
          <w:p w14:paraId="02275A03" w14:textId="77777777" w:rsidR="005120B3" w:rsidRPr="00381459" w:rsidRDefault="005120B3" w:rsidP="00D67149">
            <w:pPr>
              <w:rPr>
                <w:rFonts w:asciiTheme="minorHAnsi" w:hAnsiTheme="minorHAnsi"/>
                <w:szCs w:val="24"/>
              </w:rPr>
            </w:pPr>
          </w:p>
        </w:tc>
      </w:tr>
      <w:tr w:rsidR="00381459" w:rsidRPr="00381459" w14:paraId="03D52BBD" w14:textId="77777777" w:rsidTr="00D67149">
        <w:trPr>
          <w:cantSplit/>
        </w:trPr>
        <w:tc>
          <w:tcPr>
            <w:tcW w:w="658" w:type="dxa"/>
            <w:tcBorders>
              <w:top w:val="nil"/>
              <w:left w:val="nil"/>
              <w:bottom w:val="nil"/>
              <w:right w:val="nil"/>
            </w:tcBorders>
          </w:tcPr>
          <w:p w14:paraId="482F957A"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64864C26" w14:textId="77777777" w:rsidR="005120B3" w:rsidRPr="00381459" w:rsidRDefault="005120B3" w:rsidP="00D67149">
            <w:pPr>
              <w:rPr>
                <w:rFonts w:asciiTheme="minorHAnsi" w:hAnsiTheme="minorHAnsi"/>
                <w:szCs w:val="24"/>
              </w:rPr>
            </w:pPr>
            <w:r w:rsidRPr="00381459">
              <w:rPr>
                <w:rFonts w:asciiTheme="minorHAnsi" w:hAnsiTheme="minorHAnsi"/>
                <w:szCs w:val="24"/>
              </w:rPr>
              <w:t>i)</w:t>
            </w:r>
          </w:p>
        </w:tc>
        <w:tc>
          <w:tcPr>
            <w:tcW w:w="7204" w:type="dxa"/>
            <w:tcBorders>
              <w:top w:val="nil"/>
              <w:left w:val="nil"/>
              <w:bottom w:val="nil"/>
              <w:right w:val="nil"/>
            </w:tcBorders>
          </w:tcPr>
          <w:p w14:paraId="0F243E0D" w14:textId="77777777" w:rsidR="005120B3" w:rsidRPr="00381459" w:rsidRDefault="005120B3" w:rsidP="00D67149">
            <w:pPr>
              <w:rPr>
                <w:rFonts w:asciiTheme="minorHAnsi" w:hAnsiTheme="minorHAnsi"/>
                <w:szCs w:val="24"/>
              </w:rPr>
            </w:pPr>
            <w:r w:rsidRPr="00381459">
              <w:rPr>
                <w:rFonts w:asciiTheme="minorHAnsi" w:hAnsiTheme="minorHAnsi"/>
                <w:szCs w:val="24"/>
              </w:rPr>
              <w:t>identify and evaluate risk control measures in order to select the most appropriate means of minimising risk to staff, students and others;</w:t>
            </w:r>
          </w:p>
          <w:p w14:paraId="7C6D2FF1" w14:textId="77777777" w:rsidR="005120B3" w:rsidRPr="00381459" w:rsidRDefault="005120B3" w:rsidP="00D67149">
            <w:pPr>
              <w:rPr>
                <w:rFonts w:asciiTheme="minorHAnsi" w:hAnsiTheme="minorHAnsi"/>
                <w:szCs w:val="24"/>
              </w:rPr>
            </w:pPr>
          </w:p>
        </w:tc>
      </w:tr>
      <w:tr w:rsidR="00381459" w:rsidRPr="00381459" w14:paraId="2AF250F3" w14:textId="77777777" w:rsidTr="00D67149">
        <w:trPr>
          <w:cantSplit/>
        </w:trPr>
        <w:tc>
          <w:tcPr>
            <w:tcW w:w="658" w:type="dxa"/>
            <w:tcBorders>
              <w:top w:val="nil"/>
              <w:left w:val="nil"/>
              <w:bottom w:val="nil"/>
              <w:right w:val="nil"/>
            </w:tcBorders>
          </w:tcPr>
          <w:p w14:paraId="23FB9674"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5C79ABD" w14:textId="77777777" w:rsidR="005120B3" w:rsidRPr="00381459" w:rsidRDefault="005120B3" w:rsidP="00D67149">
            <w:pPr>
              <w:rPr>
                <w:rFonts w:asciiTheme="minorHAnsi" w:hAnsiTheme="minorHAnsi"/>
                <w:szCs w:val="24"/>
              </w:rPr>
            </w:pPr>
            <w:r w:rsidRPr="00381459">
              <w:rPr>
                <w:rFonts w:asciiTheme="minorHAnsi" w:hAnsiTheme="minorHAnsi"/>
                <w:szCs w:val="24"/>
              </w:rPr>
              <w:t>j)</w:t>
            </w:r>
          </w:p>
        </w:tc>
        <w:tc>
          <w:tcPr>
            <w:tcW w:w="7204" w:type="dxa"/>
            <w:tcBorders>
              <w:top w:val="nil"/>
              <w:left w:val="nil"/>
              <w:bottom w:val="nil"/>
              <w:right w:val="nil"/>
            </w:tcBorders>
          </w:tcPr>
          <w:p w14:paraId="5587F9C9" w14:textId="3FF5D1F2" w:rsidR="005120B3" w:rsidRPr="001F463A" w:rsidRDefault="005120B3" w:rsidP="00D67149">
            <w:pPr>
              <w:rPr>
                <w:rFonts w:asciiTheme="minorHAnsi" w:hAnsiTheme="minorHAnsi"/>
                <w:szCs w:val="24"/>
              </w:rPr>
            </w:pPr>
            <w:r w:rsidRPr="001F463A">
              <w:rPr>
                <w:rFonts w:asciiTheme="minorHAnsi" w:hAnsiTheme="minorHAnsi"/>
                <w:szCs w:val="24"/>
              </w:rPr>
              <w:t xml:space="preserve">provide reports on health and safety matters to </w:t>
            </w:r>
            <w:r w:rsidR="005011A8" w:rsidRPr="001F463A">
              <w:rPr>
                <w:rFonts w:asciiTheme="minorHAnsi" w:hAnsiTheme="minorHAnsi"/>
                <w:szCs w:val="24"/>
              </w:rPr>
              <w:t>the Trust</w:t>
            </w:r>
          </w:p>
          <w:p w14:paraId="5C86658A" w14:textId="77777777" w:rsidR="005120B3" w:rsidRPr="00381459" w:rsidRDefault="005120B3" w:rsidP="00D67149">
            <w:pPr>
              <w:rPr>
                <w:rFonts w:asciiTheme="minorHAnsi" w:hAnsiTheme="minorHAnsi"/>
                <w:szCs w:val="24"/>
              </w:rPr>
            </w:pPr>
          </w:p>
        </w:tc>
      </w:tr>
      <w:tr w:rsidR="00381459" w:rsidRPr="00381459" w14:paraId="73833195" w14:textId="77777777" w:rsidTr="00D67149">
        <w:trPr>
          <w:cantSplit/>
        </w:trPr>
        <w:tc>
          <w:tcPr>
            <w:tcW w:w="658" w:type="dxa"/>
            <w:tcBorders>
              <w:top w:val="nil"/>
              <w:left w:val="nil"/>
              <w:bottom w:val="nil"/>
              <w:right w:val="nil"/>
            </w:tcBorders>
          </w:tcPr>
          <w:p w14:paraId="2D1850BF"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8DE7A65" w14:textId="77777777" w:rsidR="005120B3" w:rsidRPr="00381459" w:rsidRDefault="005120B3" w:rsidP="00D67149">
            <w:pPr>
              <w:rPr>
                <w:rFonts w:asciiTheme="minorHAnsi" w:hAnsiTheme="minorHAnsi"/>
                <w:szCs w:val="24"/>
              </w:rPr>
            </w:pPr>
            <w:r w:rsidRPr="00381459">
              <w:rPr>
                <w:rFonts w:asciiTheme="minorHAnsi" w:hAnsiTheme="minorHAnsi"/>
                <w:szCs w:val="24"/>
              </w:rPr>
              <w:t>k)</w:t>
            </w:r>
          </w:p>
        </w:tc>
        <w:tc>
          <w:tcPr>
            <w:tcW w:w="7204" w:type="dxa"/>
            <w:tcBorders>
              <w:top w:val="nil"/>
              <w:left w:val="nil"/>
              <w:bottom w:val="nil"/>
              <w:right w:val="nil"/>
            </w:tcBorders>
          </w:tcPr>
          <w:p w14:paraId="2A0A215A" w14:textId="77777777" w:rsidR="005120B3" w:rsidRPr="00381459" w:rsidRDefault="005120B3" w:rsidP="00D67149">
            <w:pPr>
              <w:rPr>
                <w:rFonts w:asciiTheme="minorHAnsi" w:hAnsiTheme="minorHAnsi"/>
                <w:szCs w:val="24"/>
              </w:rPr>
            </w:pPr>
            <w:r w:rsidRPr="00381459">
              <w:rPr>
                <w:rFonts w:asciiTheme="minorHAnsi" w:hAnsiTheme="minorHAnsi"/>
                <w:szCs w:val="24"/>
              </w:rPr>
              <w:t>make appropriate decisions about remedial action, under their jurisdiction, which are found necessary by inspections carried out in the college;</w:t>
            </w:r>
          </w:p>
          <w:p w14:paraId="61AE370F" w14:textId="77777777" w:rsidR="005120B3" w:rsidRPr="00381459" w:rsidRDefault="005120B3" w:rsidP="00D67149">
            <w:pPr>
              <w:rPr>
                <w:rFonts w:asciiTheme="minorHAnsi" w:hAnsiTheme="minorHAnsi"/>
                <w:szCs w:val="24"/>
              </w:rPr>
            </w:pPr>
          </w:p>
        </w:tc>
      </w:tr>
      <w:tr w:rsidR="00381459" w:rsidRPr="00381459" w14:paraId="57B10047" w14:textId="77777777" w:rsidTr="00D67149">
        <w:trPr>
          <w:cantSplit/>
        </w:trPr>
        <w:tc>
          <w:tcPr>
            <w:tcW w:w="658" w:type="dxa"/>
            <w:tcBorders>
              <w:top w:val="nil"/>
              <w:left w:val="nil"/>
              <w:bottom w:val="nil"/>
              <w:right w:val="nil"/>
            </w:tcBorders>
          </w:tcPr>
          <w:p w14:paraId="0B1219FE"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07BD84D" w14:textId="77777777" w:rsidR="005120B3" w:rsidRPr="00381459" w:rsidRDefault="005120B3" w:rsidP="00D67149">
            <w:pPr>
              <w:rPr>
                <w:rFonts w:asciiTheme="minorHAnsi" w:hAnsiTheme="minorHAnsi"/>
                <w:szCs w:val="24"/>
              </w:rPr>
            </w:pPr>
            <w:r w:rsidRPr="00381459">
              <w:rPr>
                <w:rFonts w:asciiTheme="minorHAnsi" w:hAnsiTheme="minorHAnsi"/>
                <w:szCs w:val="24"/>
              </w:rPr>
              <w:t>l)</w:t>
            </w:r>
          </w:p>
        </w:tc>
        <w:tc>
          <w:tcPr>
            <w:tcW w:w="7204" w:type="dxa"/>
            <w:tcBorders>
              <w:top w:val="nil"/>
              <w:left w:val="nil"/>
              <w:bottom w:val="nil"/>
              <w:right w:val="nil"/>
            </w:tcBorders>
          </w:tcPr>
          <w:p w14:paraId="3A25D033" w14:textId="77777777" w:rsidR="005120B3" w:rsidRPr="00381459" w:rsidRDefault="005120B3" w:rsidP="00D67149">
            <w:pPr>
              <w:rPr>
                <w:rFonts w:asciiTheme="minorHAnsi" w:hAnsiTheme="minorHAnsi"/>
                <w:szCs w:val="24"/>
              </w:rPr>
            </w:pPr>
            <w:r w:rsidRPr="00381459">
              <w:rPr>
                <w:rFonts w:asciiTheme="minorHAnsi" w:hAnsiTheme="minorHAnsi"/>
                <w:szCs w:val="24"/>
              </w:rPr>
              <w:t>purchase and maintain health and safety equipment for use by the college staff;</w:t>
            </w:r>
          </w:p>
        </w:tc>
      </w:tr>
    </w:tbl>
    <w:p w14:paraId="3C649622" w14:textId="77777777" w:rsidR="005120B3" w:rsidRPr="00381459" w:rsidRDefault="005120B3" w:rsidP="005120B3">
      <w:pPr>
        <w:rPr>
          <w:rFonts w:asciiTheme="minorHAnsi" w:hAnsiTheme="minorHAnsi"/>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412"/>
      </w:tblGrid>
      <w:tr w:rsidR="00381459" w:rsidRPr="00381459" w14:paraId="1362B264" w14:textId="77777777" w:rsidTr="001F463A">
        <w:trPr>
          <w:cantSplit/>
        </w:trPr>
        <w:tc>
          <w:tcPr>
            <w:tcW w:w="658" w:type="dxa"/>
            <w:tcBorders>
              <w:top w:val="nil"/>
              <w:left w:val="nil"/>
              <w:bottom w:val="nil"/>
              <w:right w:val="nil"/>
            </w:tcBorders>
          </w:tcPr>
          <w:p w14:paraId="79E0773B"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34B0D51" w14:textId="77777777" w:rsidR="005120B3" w:rsidRPr="00381459" w:rsidRDefault="005120B3" w:rsidP="00D67149">
            <w:pPr>
              <w:rPr>
                <w:rFonts w:asciiTheme="minorHAnsi" w:hAnsiTheme="minorHAnsi"/>
                <w:szCs w:val="24"/>
              </w:rPr>
            </w:pPr>
            <w:r w:rsidRPr="00381459">
              <w:rPr>
                <w:rFonts w:asciiTheme="minorHAnsi" w:hAnsiTheme="minorHAnsi"/>
                <w:szCs w:val="24"/>
              </w:rPr>
              <w:t>m)</w:t>
            </w:r>
          </w:p>
        </w:tc>
        <w:tc>
          <w:tcPr>
            <w:tcW w:w="7412" w:type="dxa"/>
            <w:tcBorders>
              <w:top w:val="nil"/>
              <w:left w:val="nil"/>
              <w:bottom w:val="nil"/>
              <w:right w:val="nil"/>
            </w:tcBorders>
          </w:tcPr>
          <w:p w14:paraId="614AB211" w14:textId="77777777" w:rsidR="005120B3" w:rsidRPr="00381459" w:rsidRDefault="005120B3" w:rsidP="00D67149">
            <w:pPr>
              <w:rPr>
                <w:rFonts w:asciiTheme="minorHAnsi" w:hAnsiTheme="minorHAnsi"/>
                <w:szCs w:val="24"/>
              </w:rPr>
            </w:pPr>
            <w:r w:rsidRPr="00381459">
              <w:rPr>
                <w:rFonts w:asciiTheme="minorHAnsi" w:hAnsiTheme="minorHAnsi"/>
                <w:szCs w:val="24"/>
              </w:rPr>
              <w:t xml:space="preserve">display the First Aid Policy and a list of first aiders on the premises;  </w:t>
            </w:r>
          </w:p>
          <w:p w14:paraId="099E279F" w14:textId="77777777" w:rsidR="005120B3" w:rsidRPr="00381459" w:rsidRDefault="005120B3" w:rsidP="00D67149">
            <w:pPr>
              <w:rPr>
                <w:rFonts w:asciiTheme="minorHAnsi" w:hAnsiTheme="minorHAnsi"/>
                <w:szCs w:val="24"/>
              </w:rPr>
            </w:pPr>
          </w:p>
        </w:tc>
      </w:tr>
      <w:tr w:rsidR="00381459" w:rsidRPr="00381459" w14:paraId="7DE80907" w14:textId="77777777" w:rsidTr="001F463A">
        <w:trPr>
          <w:cantSplit/>
        </w:trPr>
        <w:tc>
          <w:tcPr>
            <w:tcW w:w="658" w:type="dxa"/>
            <w:tcBorders>
              <w:top w:val="nil"/>
              <w:left w:val="nil"/>
              <w:bottom w:val="nil"/>
              <w:right w:val="nil"/>
            </w:tcBorders>
          </w:tcPr>
          <w:p w14:paraId="4C625F93"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4F95B8C" w14:textId="77777777" w:rsidR="005120B3" w:rsidRPr="00381459" w:rsidRDefault="005120B3" w:rsidP="00D67149">
            <w:pPr>
              <w:rPr>
                <w:rFonts w:asciiTheme="minorHAnsi" w:hAnsiTheme="minorHAnsi"/>
                <w:szCs w:val="24"/>
              </w:rPr>
            </w:pPr>
            <w:r w:rsidRPr="00381459">
              <w:rPr>
                <w:rFonts w:asciiTheme="minorHAnsi" w:hAnsiTheme="minorHAnsi"/>
                <w:szCs w:val="24"/>
              </w:rPr>
              <w:t>n)</w:t>
            </w:r>
          </w:p>
        </w:tc>
        <w:tc>
          <w:tcPr>
            <w:tcW w:w="7412" w:type="dxa"/>
            <w:tcBorders>
              <w:top w:val="nil"/>
              <w:left w:val="nil"/>
              <w:bottom w:val="nil"/>
              <w:right w:val="nil"/>
            </w:tcBorders>
          </w:tcPr>
          <w:p w14:paraId="1D39FF33" w14:textId="5DF0246C" w:rsidR="005120B3" w:rsidRPr="00381459" w:rsidRDefault="005120B3" w:rsidP="00D67149">
            <w:pPr>
              <w:rPr>
                <w:rFonts w:asciiTheme="minorHAnsi" w:hAnsiTheme="minorHAnsi"/>
                <w:szCs w:val="24"/>
              </w:rPr>
            </w:pPr>
            <w:r w:rsidRPr="00381459">
              <w:rPr>
                <w:rFonts w:asciiTheme="minorHAnsi" w:hAnsiTheme="minorHAnsi"/>
                <w:szCs w:val="24"/>
              </w:rPr>
              <w:t xml:space="preserve">to act upon advice and guidance from the </w:t>
            </w:r>
            <w:r w:rsidR="00934A60">
              <w:rPr>
                <w:rFonts w:asciiTheme="minorHAnsi" w:hAnsiTheme="minorHAnsi"/>
                <w:szCs w:val="24"/>
              </w:rPr>
              <w:t>external provider</w:t>
            </w:r>
            <w:r w:rsidRPr="00381459">
              <w:rPr>
                <w:rFonts w:asciiTheme="minorHAnsi" w:hAnsiTheme="minorHAnsi"/>
                <w:szCs w:val="24"/>
              </w:rPr>
              <w:t xml:space="preserve"> in formulating policies and practice for the college;</w:t>
            </w:r>
          </w:p>
          <w:p w14:paraId="55000C63" w14:textId="77777777" w:rsidR="005120B3" w:rsidRPr="00381459" w:rsidRDefault="005120B3" w:rsidP="00D67149">
            <w:pPr>
              <w:rPr>
                <w:rFonts w:asciiTheme="minorHAnsi" w:hAnsiTheme="minorHAnsi"/>
                <w:szCs w:val="24"/>
              </w:rPr>
            </w:pPr>
          </w:p>
        </w:tc>
      </w:tr>
      <w:tr w:rsidR="00381459" w:rsidRPr="00381459" w14:paraId="3662CF75" w14:textId="77777777" w:rsidTr="001F463A">
        <w:trPr>
          <w:cantSplit/>
        </w:trPr>
        <w:tc>
          <w:tcPr>
            <w:tcW w:w="658" w:type="dxa"/>
            <w:tcBorders>
              <w:top w:val="nil"/>
              <w:left w:val="nil"/>
              <w:bottom w:val="nil"/>
              <w:right w:val="nil"/>
            </w:tcBorders>
          </w:tcPr>
          <w:p w14:paraId="49AF544B"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664199BC" w14:textId="77777777" w:rsidR="005120B3" w:rsidRPr="00381459" w:rsidRDefault="005120B3" w:rsidP="00D67149">
            <w:pPr>
              <w:rPr>
                <w:rFonts w:asciiTheme="minorHAnsi" w:hAnsiTheme="minorHAnsi"/>
                <w:szCs w:val="24"/>
              </w:rPr>
            </w:pPr>
            <w:r w:rsidRPr="00381459">
              <w:rPr>
                <w:rFonts w:asciiTheme="minorHAnsi" w:hAnsiTheme="minorHAnsi"/>
                <w:szCs w:val="24"/>
              </w:rPr>
              <w:t>o)</w:t>
            </w:r>
          </w:p>
        </w:tc>
        <w:tc>
          <w:tcPr>
            <w:tcW w:w="7412" w:type="dxa"/>
            <w:tcBorders>
              <w:top w:val="nil"/>
              <w:left w:val="nil"/>
              <w:bottom w:val="nil"/>
              <w:right w:val="nil"/>
            </w:tcBorders>
          </w:tcPr>
          <w:p w14:paraId="7DB3AEFD" w14:textId="77777777" w:rsidR="005120B3" w:rsidRPr="00381459" w:rsidRDefault="005120B3" w:rsidP="00D67149">
            <w:pPr>
              <w:rPr>
                <w:rFonts w:asciiTheme="minorHAnsi" w:hAnsiTheme="minorHAnsi"/>
                <w:szCs w:val="24"/>
              </w:rPr>
            </w:pPr>
            <w:r w:rsidRPr="00381459">
              <w:rPr>
                <w:rFonts w:asciiTheme="minorHAnsi" w:hAnsiTheme="minorHAnsi"/>
                <w:szCs w:val="24"/>
              </w:rPr>
              <w:t>ensure, that all welfare facilities provided, are safe and healthy places of work for  employees, teachers and students;</w:t>
            </w:r>
          </w:p>
          <w:p w14:paraId="714D1D1D" w14:textId="77777777" w:rsidR="005120B3" w:rsidRPr="00381459" w:rsidRDefault="005120B3" w:rsidP="00D67149">
            <w:pPr>
              <w:rPr>
                <w:rFonts w:asciiTheme="minorHAnsi" w:hAnsiTheme="minorHAnsi"/>
                <w:szCs w:val="24"/>
              </w:rPr>
            </w:pPr>
          </w:p>
        </w:tc>
      </w:tr>
      <w:tr w:rsidR="00381459" w:rsidRPr="00381459" w14:paraId="454CCF2D" w14:textId="77777777" w:rsidTr="001F463A">
        <w:trPr>
          <w:cantSplit/>
        </w:trPr>
        <w:tc>
          <w:tcPr>
            <w:tcW w:w="658" w:type="dxa"/>
            <w:tcBorders>
              <w:top w:val="nil"/>
              <w:left w:val="nil"/>
              <w:bottom w:val="nil"/>
              <w:right w:val="nil"/>
            </w:tcBorders>
          </w:tcPr>
          <w:p w14:paraId="07BD80F7"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C0945D2" w14:textId="77777777" w:rsidR="005120B3" w:rsidRPr="00381459" w:rsidRDefault="005120B3" w:rsidP="00D67149">
            <w:pPr>
              <w:rPr>
                <w:rFonts w:asciiTheme="minorHAnsi" w:hAnsiTheme="minorHAnsi"/>
                <w:szCs w:val="24"/>
              </w:rPr>
            </w:pPr>
            <w:r w:rsidRPr="00381459">
              <w:rPr>
                <w:rFonts w:asciiTheme="minorHAnsi" w:hAnsiTheme="minorHAnsi"/>
                <w:szCs w:val="24"/>
              </w:rPr>
              <w:t>p)</w:t>
            </w:r>
          </w:p>
        </w:tc>
        <w:tc>
          <w:tcPr>
            <w:tcW w:w="7412" w:type="dxa"/>
            <w:tcBorders>
              <w:top w:val="nil"/>
              <w:left w:val="nil"/>
              <w:bottom w:val="nil"/>
              <w:right w:val="nil"/>
            </w:tcBorders>
          </w:tcPr>
          <w:p w14:paraId="5AC844B5" w14:textId="77777777" w:rsidR="005120B3" w:rsidRPr="00381459" w:rsidRDefault="005120B3" w:rsidP="00D67149">
            <w:pPr>
              <w:rPr>
                <w:rFonts w:asciiTheme="minorHAnsi" w:hAnsiTheme="minorHAnsi"/>
                <w:szCs w:val="24"/>
              </w:rPr>
            </w:pPr>
            <w:r w:rsidRPr="00381459">
              <w:rPr>
                <w:rFonts w:asciiTheme="minorHAnsi" w:hAnsiTheme="minorHAnsi"/>
                <w:szCs w:val="24"/>
              </w:rPr>
              <w:t>obtain the appropriate public entertainment licence for functions held in the college;</w:t>
            </w:r>
          </w:p>
          <w:p w14:paraId="5000AF2A" w14:textId="77777777" w:rsidR="005120B3" w:rsidRPr="00381459" w:rsidRDefault="005120B3" w:rsidP="00D67149">
            <w:pPr>
              <w:rPr>
                <w:rFonts w:asciiTheme="minorHAnsi" w:hAnsiTheme="minorHAnsi"/>
                <w:szCs w:val="24"/>
              </w:rPr>
            </w:pPr>
          </w:p>
        </w:tc>
      </w:tr>
      <w:tr w:rsidR="00381459" w:rsidRPr="00381459" w14:paraId="719B3F55" w14:textId="77777777" w:rsidTr="001F463A">
        <w:trPr>
          <w:cantSplit/>
        </w:trPr>
        <w:tc>
          <w:tcPr>
            <w:tcW w:w="658" w:type="dxa"/>
            <w:tcBorders>
              <w:top w:val="nil"/>
              <w:left w:val="nil"/>
              <w:bottom w:val="nil"/>
              <w:right w:val="nil"/>
            </w:tcBorders>
          </w:tcPr>
          <w:p w14:paraId="2EB4C0EC"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6759F3D3" w14:textId="77777777" w:rsidR="005120B3" w:rsidRPr="00381459" w:rsidRDefault="005120B3" w:rsidP="00D67149">
            <w:pPr>
              <w:rPr>
                <w:rFonts w:asciiTheme="minorHAnsi" w:hAnsiTheme="minorHAnsi"/>
                <w:szCs w:val="24"/>
              </w:rPr>
            </w:pPr>
            <w:r w:rsidRPr="00381459">
              <w:rPr>
                <w:rFonts w:asciiTheme="minorHAnsi" w:hAnsiTheme="minorHAnsi"/>
                <w:szCs w:val="24"/>
              </w:rPr>
              <w:t>q)</w:t>
            </w:r>
          </w:p>
        </w:tc>
        <w:tc>
          <w:tcPr>
            <w:tcW w:w="7412" w:type="dxa"/>
            <w:tcBorders>
              <w:top w:val="nil"/>
              <w:left w:val="nil"/>
              <w:bottom w:val="nil"/>
              <w:right w:val="nil"/>
            </w:tcBorders>
          </w:tcPr>
          <w:p w14:paraId="00EBDA8B" w14:textId="77777777" w:rsidR="005120B3" w:rsidRPr="00381459" w:rsidRDefault="005120B3" w:rsidP="00D67149">
            <w:pPr>
              <w:rPr>
                <w:rFonts w:asciiTheme="minorHAnsi" w:hAnsiTheme="minorHAnsi"/>
                <w:szCs w:val="24"/>
              </w:rPr>
            </w:pPr>
            <w:r w:rsidRPr="00381459">
              <w:rPr>
                <w:rFonts w:asciiTheme="minorHAnsi" w:hAnsiTheme="minorHAnsi"/>
                <w:szCs w:val="24"/>
              </w:rPr>
              <w:t>ensure that supervision, training and instruction is provided so that all    staff, students, contractors or visitors can perform their college related activities in a safe and healthy manner;</w:t>
            </w:r>
          </w:p>
          <w:p w14:paraId="732BC7C1" w14:textId="77777777" w:rsidR="005120B3" w:rsidRPr="00381459" w:rsidRDefault="005120B3" w:rsidP="00D67149">
            <w:pPr>
              <w:rPr>
                <w:rFonts w:asciiTheme="minorHAnsi" w:hAnsiTheme="minorHAnsi"/>
                <w:szCs w:val="24"/>
              </w:rPr>
            </w:pPr>
          </w:p>
        </w:tc>
      </w:tr>
      <w:tr w:rsidR="00381459" w:rsidRPr="00381459" w14:paraId="3325B697" w14:textId="77777777" w:rsidTr="001F463A">
        <w:trPr>
          <w:cantSplit/>
        </w:trPr>
        <w:tc>
          <w:tcPr>
            <w:tcW w:w="658" w:type="dxa"/>
            <w:tcBorders>
              <w:top w:val="nil"/>
              <w:left w:val="nil"/>
              <w:bottom w:val="nil"/>
              <w:right w:val="nil"/>
            </w:tcBorders>
          </w:tcPr>
          <w:p w14:paraId="6BD98DCC"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421B6EF" w14:textId="77777777" w:rsidR="005120B3" w:rsidRPr="00381459" w:rsidRDefault="005120B3" w:rsidP="00D67149">
            <w:pPr>
              <w:rPr>
                <w:rFonts w:asciiTheme="minorHAnsi" w:hAnsiTheme="minorHAnsi"/>
                <w:szCs w:val="24"/>
              </w:rPr>
            </w:pPr>
            <w:r w:rsidRPr="00381459">
              <w:rPr>
                <w:rFonts w:asciiTheme="minorHAnsi" w:hAnsiTheme="minorHAnsi"/>
                <w:szCs w:val="24"/>
              </w:rPr>
              <w:t>r)</w:t>
            </w:r>
          </w:p>
        </w:tc>
        <w:tc>
          <w:tcPr>
            <w:tcW w:w="7412" w:type="dxa"/>
            <w:tcBorders>
              <w:top w:val="nil"/>
              <w:left w:val="nil"/>
              <w:bottom w:val="nil"/>
              <w:right w:val="nil"/>
            </w:tcBorders>
          </w:tcPr>
          <w:p w14:paraId="6C73B0FC" w14:textId="77777777" w:rsidR="005120B3" w:rsidRPr="00381459" w:rsidRDefault="005120B3" w:rsidP="00D67149">
            <w:pPr>
              <w:rPr>
                <w:rFonts w:asciiTheme="minorHAnsi" w:hAnsiTheme="minorHAnsi"/>
                <w:szCs w:val="24"/>
              </w:rPr>
            </w:pPr>
            <w:r w:rsidRPr="00381459">
              <w:rPr>
                <w:rFonts w:asciiTheme="minorHAnsi" w:hAnsiTheme="minorHAnsi"/>
                <w:szCs w:val="24"/>
              </w:rPr>
              <w:t>ensure an appropriate number of Governors receive training on health and safety in order to monitor performance;</w:t>
            </w:r>
          </w:p>
          <w:p w14:paraId="61CDE70D" w14:textId="77777777" w:rsidR="005E46FA" w:rsidRPr="00381459" w:rsidRDefault="005E46FA" w:rsidP="00D67149">
            <w:pPr>
              <w:rPr>
                <w:rFonts w:asciiTheme="minorHAnsi" w:hAnsiTheme="minorHAnsi"/>
                <w:szCs w:val="24"/>
              </w:rPr>
            </w:pPr>
          </w:p>
        </w:tc>
      </w:tr>
      <w:tr w:rsidR="00381459" w:rsidRPr="00381459" w14:paraId="30DBAB99" w14:textId="77777777" w:rsidTr="001F463A">
        <w:trPr>
          <w:cantSplit/>
        </w:trPr>
        <w:tc>
          <w:tcPr>
            <w:tcW w:w="658" w:type="dxa"/>
            <w:tcBorders>
              <w:top w:val="nil"/>
              <w:left w:val="nil"/>
              <w:bottom w:val="nil"/>
              <w:right w:val="nil"/>
            </w:tcBorders>
          </w:tcPr>
          <w:p w14:paraId="48DA82AA"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4.2</w:t>
            </w:r>
          </w:p>
        </w:tc>
        <w:tc>
          <w:tcPr>
            <w:tcW w:w="8072" w:type="dxa"/>
            <w:gridSpan w:val="2"/>
            <w:tcBorders>
              <w:top w:val="nil"/>
              <w:left w:val="nil"/>
              <w:bottom w:val="nil"/>
              <w:right w:val="nil"/>
            </w:tcBorders>
          </w:tcPr>
          <w:p w14:paraId="01D39C5D" w14:textId="78C3D617" w:rsidR="005120B3" w:rsidRPr="00381459" w:rsidRDefault="005120B3" w:rsidP="00D67149">
            <w:pPr>
              <w:rPr>
                <w:rFonts w:asciiTheme="minorHAnsi" w:hAnsiTheme="minorHAnsi"/>
                <w:b/>
                <w:bCs/>
                <w:szCs w:val="24"/>
              </w:rPr>
            </w:pPr>
            <w:r w:rsidRPr="00381459">
              <w:rPr>
                <w:rFonts w:asciiTheme="minorHAnsi" w:hAnsiTheme="minorHAnsi"/>
                <w:b/>
                <w:bCs/>
                <w:szCs w:val="24"/>
              </w:rPr>
              <w:t xml:space="preserve">The </w:t>
            </w:r>
            <w:r w:rsidR="00F66855">
              <w:rPr>
                <w:rFonts w:asciiTheme="minorHAnsi" w:hAnsiTheme="minorHAnsi"/>
                <w:b/>
                <w:bCs/>
                <w:szCs w:val="24"/>
              </w:rPr>
              <w:t>Executive Principal/</w:t>
            </w:r>
            <w:r w:rsidRPr="00381459">
              <w:rPr>
                <w:rFonts w:asciiTheme="minorHAnsi" w:hAnsiTheme="minorHAnsi"/>
                <w:b/>
                <w:bCs/>
                <w:szCs w:val="24"/>
              </w:rPr>
              <w:t>Principal</w:t>
            </w:r>
          </w:p>
          <w:p w14:paraId="2E223EC7" w14:textId="77777777" w:rsidR="005120B3" w:rsidRPr="00381459" w:rsidRDefault="005120B3" w:rsidP="00D67149">
            <w:pPr>
              <w:rPr>
                <w:rFonts w:asciiTheme="minorHAnsi" w:hAnsiTheme="minorHAnsi"/>
                <w:szCs w:val="24"/>
              </w:rPr>
            </w:pPr>
          </w:p>
          <w:p w14:paraId="72CF2B77" w14:textId="560DF25A" w:rsidR="005120B3" w:rsidRPr="001F463A" w:rsidRDefault="005120B3" w:rsidP="00D67149">
            <w:pPr>
              <w:rPr>
                <w:rFonts w:asciiTheme="minorHAnsi" w:hAnsiTheme="minorHAnsi"/>
                <w:szCs w:val="24"/>
              </w:rPr>
            </w:pPr>
            <w:r w:rsidRPr="00381459">
              <w:rPr>
                <w:rFonts w:asciiTheme="minorHAnsi" w:hAnsiTheme="minorHAnsi"/>
                <w:szCs w:val="24"/>
              </w:rPr>
              <w:t xml:space="preserve">The </w:t>
            </w:r>
            <w:r w:rsidR="00F66855">
              <w:rPr>
                <w:rFonts w:asciiTheme="minorHAnsi" w:hAnsiTheme="minorHAnsi"/>
                <w:szCs w:val="24"/>
              </w:rPr>
              <w:t>Executive Principal/</w:t>
            </w:r>
            <w:r w:rsidRPr="00381459">
              <w:rPr>
                <w:rFonts w:asciiTheme="minorHAnsi" w:hAnsiTheme="minorHAnsi"/>
                <w:szCs w:val="24"/>
              </w:rPr>
              <w:t xml:space="preserve">Principal has responsibility for the day-to-day maintenance and development of safe working practices and conditions for teaching staff, support staff, students, visitors and any other person using the premises or engaged in activities sponsored by the college. The </w:t>
            </w:r>
            <w:r w:rsidR="00F66855">
              <w:rPr>
                <w:rFonts w:asciiTheme="minorHAnsi" w:hAnsiTheme="minorHAnsi"/>
                <w:szCs w:val="24"/>
              </w:rPr>
              <w:t>Executive Principal/</w:t>
            </w:r>
            <w:r w:rsidRPr="00381459">
              <w:rPr>
                <w:rFonts w:asciiTheme="minorHAnsi" w:hAnsiTheme="minorHAnsi"/>
                <w:szCs w:val="24"/>
              </w:rPr>
              <w:t xml:space="preserve">Principal will take all reasonable steps to achieve this through the involvement of all staff at the college. However, the </w:t>
            </w:r>
            <w:r w:rsidR="00F66855">
              <w:rPr>
                <w:rFonts w:asciiTheme="minorHAnsi" w:hAnsiTheme="minorHAnsi"/>
                <w:szCs w:val="24"/>
              </w:rPr>
              <w:t>Executive Principal/</w:t>
            </w:r>
            <w:r w:rsidRPr="00381459">
              <w:rPr>
                <w:rFonts w:asciiTheme="minorHAnsi" w:hAnsiTheme="minorHAnsi"/>
                <w:szCs w:val="24"/>
              </w:rPr>
              <w:t xml:space="preserve">Principal has delegated responsibility for Health and Safety matters to the </w:t>
            </w:r>
            <w:r w:rsidRPr="001F463A">
              <w:rPr>
                <w:rFonts w:asciiTheme="minorHAnsi" w:hAnsiTheme="minorHAnsi"/>
                <w:szCs w:val="24"/>
              </w:rPr>
              <w:t>Assistant Principal</w:t>
            </w:r>
            <w:r w:rsidR="00956D2E" w:rsidRPr="001F463A">
              <w:rPr>
                <w:rFonts w:asciiTheme="minorHAnsi" w:hAnsiTheme="minorHAnsi"/>
                <w:szCs w:val="24"/>
              </w:rPr>
              <w:t xml:space="preserve"> – </w:t>
            </w:r>
            <w:r w:rsidR="003651F9" w:rsidRPr="001F463A">
              <w:rPr>
                <w:rFonts w:asciiTheme="minorHAnsi" w:hAnsiTheme="minorHAnsi"/>
                <w:szCs w:val="24"/>
              </w:rPr>
              <w:t>Director of HR and the Director of Operations</w:t>
            </w:r>
            <w:r w:rsidRPr="001F463A">
              <w:rPr>
                <w:rFonts w:asciiTheme="minorHAnsi" w:hAnsiTheme="minorHAnsi"/>
                <w:szCs w:val="24"/>
              </w:rPr>
              <w:t>.</w:t>
            </w:r>
          </w:p>
          <w:p w14:paraId="10C3568A" w14:textId="77777777" w:rsidR="005120B3" w:rsidRPr="00381459" w:rsidRDefault="005120B3" w:rsidP="00D67149">
            <w:pPr>
              <w:rPr>
                <w:rFonts w:asciiTheme="minorHAnsi" w:hAnsiTheme="minorHAnsi"/>
                <w:szCs w:val="24"/>
              </w:rPr>
            </w:pPr>
          </w:p>
        </w:tc>
      </w:tr>
    </w:tbl>
    <w:p w14:paraId="0E850DB0" w14:textId="77777777" w:rsidR="001F463A" w:rsidRDefault="001F463A">
      <w:r>
        <w:br w:type="page"/>
      </w:r>
    </w:p>
    <w:tbl>
      <w:tblPr>
        <w:tblW w:w="11692"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876"/>
        <w:gridCol w:w="658"/>
        <w:gridCol w:w="498"/>
        <w:gridCol w:w="162"/>
        <w:gridCol w:w="7204"/>
        <w:gridCol w:w="928"/>
        <w:gridCol w:w="360"/>
        <w:gridCol w:w="450"/>
      </w:tblGrid>
      <w:tr w:rsidR="00381459" w:rsidRPr="00381459" w14:paraId="281D8359" w14:textId="77777777" w:rsidTr="001F463A">
        <w:trPr>
          <w:gridBefore w:val="2"/>
          <w:gridAfter w:val="2"/>
          <w:wBefore w:w="1432" w:type="dxa"/>
          <w:wAfter w:w="810" w:type="dxa"/>
          <w:cantSplit/>
        </w:trPr>
        <w:tc>
          <w:tcPr>
            <w:tcW w:w="658" w:type="dxa"/>
            <w:tcBorders>
              <w:top w:val="nil"/>
              <w:left w:val="nil"/>
              <w:bottom w:val="nil"/>
              <w:right w:val="nil"/>
            </w:tcBorders>
          </w:tcPr>
          <w:p w14:paraId="7652E0A6" w14:textId="46538E40" w:rsidR="005120B3" w:rsidRPr="00381459" w:rsidRDefault="005120B3" w:rsidP="00D67149">
            <w:pPr>
              <w:rPr>
                <w:rFonts w:asciiTheme="minorHAnsi" w:hAnsiTheme="minorHAnsi"/>
                <w:szCs w:val="24"/>
              </w:rPr>
            </w:pPr>
          </w:p>
        </w:tc>
        <w:tc>
          <w:tcPr>
            <w:tcW w:w="8792" w:type="dxa"/>
            <w:gridSpan w:val="4"/>
            <w:tcBorders>
              <w:top w:val="nil"/>
              <w:left w:val="nil"/>
              <w:bottom w:val="nil"/>
              <w:right w:val="nil"/>
            </w:tcBorders>
          </w:tcPr>
          <w:p w14:paraId="648138DD" w14:textId="615435DE" w:rsidR="005120B3" w:rsidRPr="001F463A" w:rsidRDefault="005120B3" w:rsidP="00D67149">
            <w:pPr>
              <w:rPr>
                <w:rFonts w:asciiTheme="minorHAnsi" w:hAnsiTheme="minorHAnsi"/>
                <w:szCs w:val="24"/>
              </w:rPr>
            </w:pPr>
            <w:r w:rsidRPr="00381459">
              <w:rPr>
                <w:rFonts w:asciiTheme="minorHAnsi" w:hAnsiTheme="minorHAnsi"/>
                <w:szCs w:val="24"/>
              </w:rPr>
              <w:t xml:space="preserve">The health and safety functions delegated by the Principal to </w:t>
            </w:r>
            <w:r w:rsidRPr="001F463A">
              <w:rPr>
                <w:rFonts w:asciiTheme="minorHAnsi" w:hAnsiTheme="minorHAnsi"/>
                <w:szCs w:val="24"/>
              </w:rPr>
              <w:t>the Ass</w:t>
            </w:r>
            <w:r w:rsidR="00D67149" w:rsidRPr="001F463A">
              <w:rPr>
                <w:rFonts w:asciiTheme="minorHAnsi" w:hAnsiTheme="minorHAnsi"/>
                <w:szCs w:val="24"/>
              </w:rPr>
              <w:t xml:space="preserve">istant </w:t>
            </w:r>
            <w:r w:rsidR="003651F9" w:rsidRPr="001F463A">
              <w:rPr>
                <w:rFonts w:asciiTheme="minorHAnsi" w:hAnsiTheme="minorHAnsi"/>
                <w:szCs w:val="24"/>
              </w:rPr>
              <w:t xml:space="preserve">Principal </w:t>
            </w:r>
            <w:r w:rsidR="00026072" w:rsidRPr="001F463A">
              <w:rPr>
                <w:rFonts w:asciiTheme="minorHAnsi" w:hAnsiTheme="minorHAnsi"/>
                <w:szCs w:val="24"/>
              </w:rPr>
              <w:t>– Director of HR and Director of Operations</w:t>
            </w:r>
            <w:r w:rsidRPr="001F463A">
              <w:rPr>
                <w:rFonts w:asciiTheme="minorHAnsi" w:hAnsiTheme="minorHAnsi"/>
                <w:szCs w:val="24"/>
              </w:rPr>
              <w:t>.</w:t>
            </w:r>
          </w:p>
          <w:p w14:paraId="4C6F5A2A" w14:textId="77777777" w:rsidR="005120B3" w:rsidRPr="00381459" w:rsidRDefault="005120B3" w:rsidP="00D67149">
            <w:pPr>
              <w:rPr>
                <w:rFonts w:asciiTheme="minorHAnsi" w:hAnsiTheme="minorHAnsi"/>
                <w:szCs w:val="24"/>
              </w:rPr>
            </w:pPr>
            <w:r w:rsidRPr="00381459">
              <w:rPr>
                <w:rFonts w:asciiTheme="minorHAnsi" w:hAnsiTheme="minorHAnsi"/>
                <w:szCs w:val="24"/>
              </w:rPr>
              <w:t>include:</w:t>
            </w:r>
          </w:p>
          <w:p w14:paraId="66E2DBF7" w14:textId="77777777" w:rsidR="005120B3" w:rsidRPr="00381459" w:rsidRDefault="005120B3" w:rsidP="00D67149">
            <w:pPr>
              <w:rPr>
                <w:rFonts w:asciiTheme="minorHAnsi" w:hAnsiTheme="minorHAnsi"/>
                <w:szCs w:val="24"/>
              </w:rPr>
            </w:pPr>
          </w:p>
        </w:tc>
      </w:tr>
      <w:tr w:rsidR="00381459" w:rsidRPr="00381459" w14:paraId="730023B9" w14:textId="77777777" w:rsidTr="001F463A">
        <w:trPr>
          <w:gridBefore w:val="2"/>
          <w:gridAfter w:val="2"/>
          <w:wBefore w:w="1432" w:type="dxa"/>
          <w:wAfter w:w="810" w:type="dxa"/>
          <w:cantSplit/>
        </w:trPr>
        <w:tc>
          <w:tcPr>
            <w:tcW w:w="658" w:type="dxa"/>
            <w:tcBorders>
              <w:top w:val="nil"/>
              <w:left w:val="nil"/>
              <w:bottom w:val="nil"/>
              <w:right w:val="nil"/>
            </w:tcBorders>
          </w:tcPr>
          <w:p w14:paraId="0F44C766"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5CA25444"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8132" w:type="dxa"/>
            <w:gridSpan w:val="2"/>
            <w:tcBorders>
              <w:top w:val="nil"/>
              <w:left w:val="nil"/>
              <w:bottom w:val="nil"/>
              <w:right w:val="nil"/>
            </w:tcBorders>
          </w:tcPr>
          <w:p w14:paraId="5A87A817" w14:textId="0164979C" w:rsidR="005120B3" w:rsidRPr="00381459" w:rsidRDefault="005120B3" w:rsidP="00D67149">
            <w:pPr>
              <w:rPr>
                <w:rFonts w:asciiTheme="minorHAnsi" w:hAnsiTheme="minorHAnsi"/>
                <w:szCs w:val="24"/>
              </w:rPr>
            </w:pPr>
            <w:r w:rsidRPr="00381459">
              <w:rPr>
                <w:rFonts w:asciiTheme="minorHAnsi" w:hAnsiTheme="minorHAnsi"/>
                <w:szCs w:val="24"/>
              </w:rPr>
              <w:t xml:space="preserve">ensure any operational health and safety assurance procedures, operational health and safety monitoring standards, health and safety instructions and relevant codes of practice etc. issued by the </w:t>
            </w:r>
            <w:r w:rsidR="00934A60">
              <w:rPr>
                <w:rFonts w:asciiTheme="minorHAnsi" w:hAnsiTheme="minorHAnsi"/>
                <w:szCs w:val="24"/>
              </w:rPr>
              <w:t>external provider</w:t>
            </w:r>
            <w:r w:rsidRPr="00381459">
              <w:rPr>
                <w:rFonts w:asciiTheme="minorHAnsi" w:hAnsiTheme="minorHAnsi"/>
                <w:szCs w:val="24"/>
              </w:rPr>
              <w:t xml:space="preserve">, are </w:t>
            </w:r>
            <w:proofErr w:type="gramStart"/>
            <w:r w:rsidRPr="00381459">
              <w:rPr>
                <w:rFonts w:asciiTheme="minorHAnsi" w:hAnsiTheme="minorHAnsi"/>
                <w:szCs w:val="24"/>
              </w:rPr>
              <w:t>understood</w:t>
            </w:r>
            <w:proofErr w:type="gramEnd"/>
            <w:r w:rsidRPr="00381459">
              <w:rPr>
                <w:rFonts w:asciiTheme="minorHAnsi" w:hAnsiTheme="minorHAnsi"/>
                <w:szCs w:val="24"/>
              </w:rPr>
              <w:t xml:space="preserve"> and put into practice. Governors will also receive a copy of these documents as and when they are issued</w:t>
            </w:r>
          </w:p>
          <w:p w14:paraId="21487012" w14:textId="77777777" w:rsidR="005120B3" w:rsidRPr="00381459" w:rsidRDefault="005120B3" w:rsidP="00D67149">
            <w:pPr>
              <w:rPr>
                <w:rFonts w:asciiTheme="minorHAnsi" w:hAnsiTheme="minorHAnsi"/>
                <w:szCs w:val="24"/>
              </w:rPr>
            </w:pPr>
          </w:p>
        </w:tc>
      </w:tr>
      <w:tr w:rsidR="00381459" w:rsidRPr="00381459" w14:paraId="23B96ACB" w14:textId="77777777" w:rsidTr="001F463A">
        <w:trPr>
          <w:gridBefore w:val="2"/>
          <w:gridAfter w:val="2"/>
          <w:wBefore w:w="1432" w:type="dxa"/>
          <w:wAfter w:w="810" w:type="dxa"/>
          <w:cantSplit/>
        </w:trPr>
        <w:tc>
          <w:tcPr>
            <w:tcW w:w="658" w:type="dxa"/>
            <w:tcBorders>
              <w:top w:val="nil"/>
              <w:left w:val="nil"/>
              <w:bottom w:val="nil"/>
              <w:right w:val="nil"/>
            </w:tcBorders>
          </w:tcPr>
          <w:p w14:paraId="67677175"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06787C16"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8132" w:type="dxa"/>
            <w:gridSpan w:val="2"/>
            <w:tcBorders>
              <w:top w:val="nil"/>
              <w:left w:val="nil"/>
              <w:bottom w:val="nil"/>
              <w:right w:val="nil"/>
            </w:tcBorders>
          </w:tcPr>
          <w:p w14:paraId="573CFEA7" w14:textId="0B18EB41" w:rsidR="005120B3" w:rsidRPr="00381459" w:rsidRDefault="005120B3" w:rsidP="00D67149">
            <w:pPr>
              <w:rPr>
                <w:rFonts w:asciiTheme="minorHAnsi" w:hAnsiTheme="minorHAnsi"/>
                <w:szCs w:val="24"/>
              </w:rPr>
            </w:pPr>
            <w:r w:rsidRPr="00381459">
              <w:rPr>
                <w:rFonts w:asciiTheme="minorHAnsi" w:hAnsiTheme="minorHAnsi"/>
                <w:szCs w:val="24"/>
              </w:rPr>
              <w:t>implement the operational health and safety assurance monitoring programme and ensure that governors with responsibility for Health and Safety are issued with a report detailing progress on a termly basis</w:t>
            </w:r>
          </w:p>
          <w:p w14:paraId="5A024261" w14:textId="77777777" w:rsidR="005120B3" w:rsidRPr="00381459" w:rsidRDefault="005120B3" w:rsidP="00D67149">
            <w:pPr>
              <w:rPr>
                <w:rFonts w:asciiTheme="minorHAnsi" w:hAnsiTheme="minorHAnsi"/>
                <w:szCs w:val="24"/>
              </w:rPr>
            </w:pPr>
          </w:p>
        </w:tc>
      </w:tr>
      <w:tr w:rsidR="00381459" w:rsidRPr="00381459" w14:paraId="2903A467" w14:textId="77777777" w:rsidTr="001F463A">
        <w:trPr>
          <w:gridBefore w:val="2"/>
          <w:gridAfter w:val="2"/>
          <w:wBefore w:w="1432" w:type="dxa"/>
          <w:wAfter w:w="810" w:type="dxa"/>
          <w:cantSplit/>
        </w:trPr>
        <w:tc>
          <w:tcPr>
            <w:tcW w:w="658" w:type="dxa"/>
            <w:tcBorders>
              <w:top w:val="nil"/>
              <w:left w:val="nil"/>
              <w:bottom w:val="nil"/>
              <w:right w:val="nil"/>
            </w:tcBorders>
          </w:tcPr>
          <w:p w14:paraId="1B42A246"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66581791"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8132" w:type="dxa"/>
            <w:gridSpan w:val="2"/>
            <w:tcBorders>
              <w:top w:val="nil"/>
              <w:left w:val="nil"/>
              <w:bottom w:val="nil"/>
              <w:right w:val="nil"/>
            </w:tcBorders>
          </w:tcPr>
          <w:p w14:paraId="0E26F3A3" w14:textId="5605DD34" w:rsidR="005120B3" w:rsidRDefault="005120B3" w:rsidP="004549A7">
            <w:pPr>
              <w:pStyle w:val="BodyText2"/>
              <w:tabs>
                <w:tab w:val="clear" w:pos="567"/>
              </w:tabs>
              <w:ind w:left="14" w:firstLine="0"/>
              <w:rPr>
                <w:rFonts w:asciiTheme="minorHAnsi" w:hAnsiTheme="minorHAnsi"/>
                <w:bCs/>
                <w:sz w:val="24"/>
                <w:szCs w:val="24"/>
              </w:rPr>
            </w:pPr>
            <w:r w:rsidRPr="00381459">
              <w:rPr>
                <w:rFonts w:asciiTheme="minorHAnsi" w:hAnsiTheme="minorHAnsi"/>
                <w:bCs/>
                <w:sz w:val="24"/>
                <w:szCs w:val="24"/>
              </w:rPr>
              <w:t>ensure they are familiar with and comply with the appropriate legal requirements concerning the health, safety and welfare of all staff, students and others affected by college activities and ensure that advice on their management of health and safety is obtained from the Authority and acted upon where necessary</w:t>
            </w:r>
          </w:p>
          <w:p w14:paraId="3A690359" w14:textId="216AC3A6" w:rsidR="004549A7" w:rsidRDefault="004549A7" w:rsidP="004549A7">
            <w:pPr>
              <w:pStyle w:val="BodyText2"/>
              <w:tabs>
                <w:tab w:val="clear" w:pos="567"/>
              </w:tabs>
              <w:ind w:left="14" w:firstLine="0"/>
              <w:rPr>
                <w:rFonts w:asciiTheme="minorHAnsi" w:hAnsiTheme="minorHAnsi"/>
                <w:szCs w:val="24"/>
              </w:rPr>
            </w:pPr>
          </w:p>
          <w:p w14:paraId="17E07F50" w14:textId="1A80E8E5" w:rsidR="001F463A" w:rsidRDefault="001F463A" w:rsidP="004549A7">
            <w:pPr>
              <w:pStyle w:val="BodyText2"/>
              <w:tabs>
                <w:tab w:val="clear" w:pos="567"/>
              </w:tabs>
              <w:ind w:left="14" w:firstLine="0"/>
              <w:rPr>
                <w:rFonts w:asciiTheme="minorHAnsi" w:hAnsiTheme="minorHAnsi"/>
                <w:szCs w:val="24"/>
              </w:rPr>
            </w:pPr>
          </w:p>
          <w:p w14:paraId="5E7361F2" w14:textId="77777777" w:rsidR="001F463A" w:rsidRDefault="001F463A" w:rsidP="004549A7">
            <w:pPr>
              <w:pStyle w:val="BodyText2"/>
              <w:tabs>
                <w:tab w:val="clear" w:pos="567"/>
              </w:tabs>
              <w:ind w:left="14" w:firstLine="0"/>
              <w:rPr>
                <w:rFonts w:asciiTheme="minorHAnsi" w:hAnsiTheme="minorHAnsi"/>
                <w:szCs w:val="24"/>
              </w:rPr>
            </w:pPr>
          </w:p>
          <w:p w14:paraId="28964C8E" w14:textId="494E6325" w:rsidR="00AA560D" w:rsidRPr="00381459" w:rsidRDefault="00AA560D" w:rsidP="004549A7">
            <w:pPr>
              <w:pStyle w:val="BodyText2"/>
              <w:tabs>
                <w:tab w:val="clear" w:pos="567"/>
              </w:tabs>
              <w:ind w:left="14" w:firstLine="0"/>
              <w:rPr>
                <w:rFonts w:asciiTheme="minorHAnsi" w:hAnsiTheme="minorHAnsi"/>
                <w:szCs w:val="24"/>
              </w:rPr>
            </w:pPr>
          </w:p>
        </w:tc>
      </w:tr>
      <w:tr w:rsidR="00381459" w:rsidRPr="00381459" w14:paraId="651B9CB9" w14:textId="77777777" w:rsidTr="001F463A">
        <w:trPr>
          <w:gridBefore w:val="2"/>
          <w:gridAfter w:val="2"/>
          <w:wBefore w:w="1432" w:type="dxa"/>
          <w:wAfter w:w="810" w:type="dxa"/>
          <w:cantSplit/>
        </w:trPr>
        <w:tc>
          <w:tcPr>
            <w:tcW w:w="658" w:type="dxa"/>
            <w:tcBorders>
              <w:top w:val="nil"/>
              <w:left w:val="nil"/>
              <w:bottom w:val="nil"/>
              <w:right w:val="nil"/>
            </w:tcBorders>
          </w:tcPr>
          <w:p w14:paraId="0BC6BB78"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621298F9"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p w14:paraId="7E837300" w14:textId="77777777" w:rsidR="005120B3" w:rsidRPr="00381459" w:rsidRDefault="005120B3" w:rsidP="00D67149">
            <w:pPr>
              <w:rPr>
                <w:rFonts w:asciiTheme="minorHAnsi" w:hAnsiTheme="minorHAnsi"/>
                <w:szCs w:val="24"/>
              </w:rPr>
            </w:pPr>
          </w:p>
          <w:p w14:paraId="13DFD272" w14:textId="77777777" w:rsidR="005120B3" w:rsidRPr="00381459" w:rsidRDefault="005120B3" w:rsidP="00D67149">
            <w:pPr>
              <w:rPr>
                <w:rFonts w:asciiTheme="minorHAnsi" w:hAnsiTheme="minorHAnsi"/>
                <w:szCs w:val="24"/>
              </w:rPr>
            </w:pPr>
          </w:p>
          <w:p w14:paraId="0C99143E" w14:textId="77777777" w:rsidR="005120B3" w:rsidRPr="00381459" w:rsidRDefault="005120B3" w:rsidP="00D67149">
            <w:pPr>
              <w:rPr>
                <w:rFonts w:asciiTheme="minorHAnsi" w:hAnsiTheme="minorHAnsi"/>
                <w:szCs w:val="24"/>
              </w:rPr>
            </w:pPr>
          </w:p>
          <w:p w14:paraId="67AA442C" w14:textId="77777777" w:rsidR="005120B3" w:rsidRPr="00381459" w:rsidRDefault="005120B3" w:rsidP="00D67149">
            <w:pPr>
              <w:rPr>
                <w:rFonts w:asciiTheme="minorHAnsi" w:hAnsiTheme="minorHAnsi"/>
                <w:szCs w:val="24"/>
              </w:rPr>
            </w:pPr>
            <w:r w:rsidRPr="00381459">
              <w:rPr>
                <w:rFonts w:asciiTheme="minorHAnsi" w:hAnsiTheme="minorHAnsi"/>
                <w:szCs w:val="24"/>
              </w:rPr>
              <w:t>e)</w:t>
            </w:r>
          </w:p>
          <w:p w14:paraId="0A0627ED" w14:textId="77777777" w:rsidR="005120B3" w:rsidRPr="00381459" w:rsidRDefault="005120B3" w:rsidP="00D67149">
            <w:pPr>
              <w:rPr>
                <w:rFonts w:asciiTheme="minorHAnsi" w:hAnsiTheme="minorHAnsi"/>
                <w:szCs w:val="24"/>
              </w:rPr>
            </w:pPr>
          </w:p>
          <w:p w14:paraId="29365DB4" w14:textId="77777777" w:rsidR="005120B3" w:rsidRPr="00381459" w:rsidRDefault="005120B3" w:rsidP="00D67149">
            <w:pPr>
              <w:rPr>
                <w:rFonts w:asciiTheme="minorHAnsi" w:hAnsiTheme="minorHAnsi"/>
                <w:szCs w:val="24"/>
              </w:rPr>
            </w:pPr>
          </w:p>
          <w:p w14:paraId="25B59B7B" w14:textId="77777777" w:rsidR="005120B3" w:rsidRPr="00381459" w:rsidRDefault="005120B3" w:rsidP="00D67149">
            <w:pPr>
              <w:rPr>
                <w:rFonts w:asciiTheme="minorHAnsi" w:hAnsiTheme="minorHAnsi"/>
                <w:szCs w:val="24"/>
              </w:rPr>
            </w:pPr>
          </w:p>
          <w:p w14:paraId="431A9666" w14:textId="77777777" w:rsidR="005120B3" w:rsidRPr="00381459" w:rsidRDefault="005120B3" w:rsidP="00D67149">
            <w:pPr>
              <w:rPr>
                <w:rFonts w:asciiTheme="minorHAnsi" w:hAnsiTheme="minorHAnsi"/>
                <w:szCs w:val="24"/>
              </w:rPr>
            </w:pPr>
            <w:r w:rsidRPr="00381459">
              <w:rPr>
                <w:rFonts w:asciiTheme="minorHAnsi" w:hAnsiTheme="minorHAnsi"/>
                <w:szCs w:val="24"/>
              </w:rPr>
              <w:t>f)</w:t>
            </w:r>
          </w:p>
          <w:p w14:paraId="6E08A34A" w14:textId="77777777" w:rsidR="005120B3" w:rsidRPr="00381459" w:rsidRDefault="005120B3" w:rsidP="00D67149">
            <w:pPr>
              <w:rPr>
                <w:rFonts w:asciiTheme="minorHAnsi" w:hAnsiTheme="minorHAnsi"/>
                <w:szCs w:val="24"/>
              </w:rPr>
            </w:pPr>
          </w:p>
          <w:p w14:paraId="5C6D3EB9" w14:textId="77777777" w:rsidR="005120B3" w:rsidRPr="00381459" w:rsidRDefault="005120B3" w:rsidP="00D67149">
            <w:pPr>
              <w:rPr>
                <w:rFonts w:asciiTheme="minorHAnsi" w:hAnsiTheme="minorHAnsi"/>
                <w:szCs w:val="24"/>
              </w:rPr>
            </w:pPr>
          </w:p>
          <w:p w14:paraId="660C2E53" w14:textId="77777777" w:rsidR="005120B3" w:rsidRPr="00381459" w:rsidRDefault="005120B3" w:rsidP="00D67149">
            <w:pPr>
              <w:rPr>
                <w:rFonts w:asciiTheme="minorHAnsi" w:hAnsiTheme="minorHAnsi"/>
                <w:szCs w:val="24"/>
              </w:rPr>
            </w:pPr>
          </w:p>
          <w:p w14:paraId="7C5A0E4D" w14:textId="77777777" w:rsidR="005120B3" w:rsidRPr="00381459" w:rsidRDefault="005120B3" w:rsidP="00D67149">
            <w:pPr>
              <w:rPr>
                <w:rFonts w:asciiTheme="minorHAnsi" w:hAnsiTheme="minorHAnsi"/>
                <w:szCs w:val="24"/>
              </w:rPr>
            </w:pPr>
          </w:p>
          <w:p w14:paraId="25E38C3F" w14:textId="77777777" w:rsidR="005120B3" w:rsidRPr="00381459" w:rsidRDefault="005120B3" w:rsidP="00D67149">
            <w:pPr>
              <w:rPr>
                <w:rFonts w:asciiTheme="minorHAnsi" w:hAnsiTheme="minorHAnsi"/>
                <w:szCs w:val="24"/>
              </w:rPr>
            </w:pPr>
            <w:r w:rsidRPr="00381459">
              <w:rPr>
                <w:rFonts w:asciiTheme="minorHAnsi" w:hAnsiTheme="minorHAnsi"/>
                <w:szCs w:val="24"/>
              </w:rPr>
              <w:t>g)</w:t>
            </w:r>
          </w:p>
          <w:p w14:paraId="2588127F" w14:textId="77777777" w:rsidR="005120B3" w:rsidRPr="00381459" w:rsidRDefault="005120B3" w:rsidP="00D67149">
            <w:pPr>
              <w:rPr>
                <w:rFonts w:asciiTheme="minorHAnsi" w:hAnsiTheme="minorHAnsi"/>
                <w:szCs w:val="24"/>
              </w:rPr>
            </w:pPr>
          </w:p>
          <w:p w14:paraId="703A6228" w14:textId="77777777" w:rsidR="005120B3" w:rsidRPr="00381459" w:rsidRDefault="005120B3" w:rsidP="00D67149">
            <w:pPr>
              <w:rPr>
                <w:rFonts w:asciiTheme="minorHAnsi" w:hAnsiTheme="minorHAnsi"/>
                <w:szCs w:val="24"/>
              </w:rPr>
            </w:pPr>
          </w:p>
          <w:p w14:paraId="0AD49870" w14:textId="77777777" w:rsidR="005120B3" w:rsidRPr="00381459" w:rsidRDefault="005120B3" w:rsidP="00D67149">
            <w:pPr>
              <w:rPr>
                <w:rFonts w:asciiTheme="minorHAnsi" w:hAnsiTheme="minorHAnsi"/>
                <w:szCs w:val="24"/>
              </w:rPr>
            </w:pPr>
          </w:p>
          <w:p w14:paraId="32B07CCB" w14:textId="77777777" w:rsidR="002E6DA5" w:rsidRDefault="002E6DA5" w:rsidP="00D67149">
            <w:pPr>
              <w:rPr>
                <w:rFonts w:asciiTheme="minorHAnsi" w:hAnsiTheme="minorHAnsi"/>
                <w:szCs w:val="24"/>
              </w:rPr>
            </w:pPr>
          </w:p>
          <w:p w14:paraId="37B0405A" w14:textId="77777777" w:rsidR="005120B3" w:rsidRPr="00381459" w:rsidRDefault="005120B3" w:rsidP="00D67149">
            <w:pPr>
              <w:rPr>
                <w:rFonts w:asciiTheme="minorHAnsi" w:hAnsiTheme="minorHAnsi"/>
                <w:szCs w:val="24"/>
              </w:rPr>
            </w:pPr>
            <w:r w:rsidRPr="00381459">
              <w:rPr>
                <w:rFonts w:asciiTheme="minorHAnsi" w:hAnsiTheme="minorHAnsi"/>
                <w:szCs w:val="24"/>
              </w:rPr>
              <w:t>h)</w:t>
            </w:r>
          </w:p>
          <w:p w14:paraId="7FA196E8" w14:textId="77777777" w:rsidR="005120B3" w:rsidRPr="00381459" w:rsidRDefault="005120B3" w:rsidP="00D67149">
            <w:pPr>
              <w:rPr>
                <w:rFonts w:asciiTheme="minorHAnsi" w:hAnsiTheme="minorHAnsi"/>
                <w:szCs w:val="24"/>
              </w:rPr>
            </w:pPr>
          </w:p>
          <w:p w14:paraId="752736CB" w14:textId="77777777" w:rsidR="005120B3" w:rsidRPr="00381459" w:rsidRDefault="005120B3" w:rsidP="00D67149">
            <w:pPr>
              <w:rPr>
                <w:rFonts w:asciiTheme="minorHAnsi" w:hAnsiTheme="minorHAnsi"/>
                <w:szCs w:val="24"/>
              </w:rPr>
            </w:pPr>
          </w:p>
          <w:p w14:paraId="7C6DF4F7" w14:textId="77777777" w:rsidR="005120B3" w:rsidRPr="00381459" w:rsidRDefault="005120B3" w:rsidP="00D67149">
            <w:pPr>
              <w:rPr>
                <w:rFonts w:asciiTheme="minorHAnsi" w:hAnsiTheme="minorHAnsi"/>
                <w:szCs w:val="24"/>
              </w:rPr>
            </w:pPr>
          </w:p>
          <w:p w14:paraId="215BA53D" w14:textId="77777777" w:rsidR="005120B3" w:rsidRPr="00381459" w:rsidRDefault="005120B3" w:rsidP="00D67149">
            <w:pPr>
              <w:rPr>
                <w:rFonts w:asciiTheme="minorHAnsi" w:hAnsiTheme="minorHAnsi"/>
                <w:szCs w:val="24"/>
              </w:rPr>
            </w:pPr>
            <w:proofErr w:type="spellStart"/>
            <w:r w:rsidRPr="00381459">
              <w:rPr>
                <w:rFonts w:asciiTheme="minorHAnsi" w:hAnsiTheme="minorHAnsi"/>
                <w:szCs w:val="24"/>
              </w:rPr>
              <w:t>i</w:t>
            </w:r>
            <w:proofErr w:type="spellEnd"/>
            <w:r w:rsidRPr="00381459">
              <w:rPr>
                <w:rFonts w:asciiTheme="minorHAnsi" w:hAnsiTheme="minorHAnsi"/>
                <w:szCs w:val="24"/>
              </w:rPr>
              <w:t>)</w:t>
            </w:r>
          </w:p>
          <w:p w14:paraId="53DED23A" w14:textId="77777777" w:rsidR="005120B3" w:rsidRPr="00381459" w:rsidRDefault="005120B3" w:rsidP="00D67149">
            <w:pPr>
              <w:rPr>
                <w:rFonts w:asciiTheme="minorHAnsi" w:hAnsiTheme="minorHAnsi"/>
                <w:szCs w:val="24"/>
              </w:rPr>
            </w:pPr>
          </w:p>
          <w:p w14:paraId="2633D656" w14:textId="77777777" w:rsidR="005120B3" w:rsidRPr="00381459" w:rsidRDefault="005120B3" w:rsidP="00D67149">
            <w:pPr>
              <w:rPr>
                <w:rFonts w:asciiTheme="minorHAnsi" w:hAnsiTheme="minorHAnsi"/>
                <w:szCs w:val="24"/>
              </w:rPr>
            </w:pPr>
          </w:p>
          <w:p w14:paraId="2DB25DDC" w14:textId="77777777" w:rsidR="005120B3" w:rsidRPr="00381459" w:rsidRDefault="005120B3" w:rsidP="00D67149">
            <w:pPr>
              <w:rPr>
                <w:rFonts w:asciiTheme="minorHAnsi" w:hAnsiTheme="minorHAnsi"/>
                <w:szCs w:val="24"/>
              </w:rPr>
            </w:pPr>
            <w:r w:rsidRPr="00381459">
              <w:rPr>
                <w:rFonts w:asciiTheme="minorHAnsi" w:hAnsiTheme="minorHAnsi"/>
                <w:szCs w:val="24"/>
              </w:rPr>
              <w:t>j)</w:t>
            </w:r>
          </w:p>
          <w:p w14:paraId="2EC798BD" w14:textId="77777777" w:rsidR="005120B3" w:rsidRPr="00381459" w:rsidRDefault="005120B3" w:rsidP="00D67149">
            <w:pPr>
              <w:rPr>
                <w:rFonts w:asciiTheme="minorHAnsi" w:hAnsiTheme="minorHAnsi"/>
                <w:szCs w:val="24"/>
              </w:rPr>
            </w:pPr>
          </w:p>
          <w:p w14:paraId="3A3B6001" w14:textId="77777777" w:rsidR="005120B3" w:rsidRPr="00381459" w:rsidRDefault="005120B3" w:rsidP="00D67149">
            <w:pPr>
              <w:rPr>
                <w:rFonts w:asciiTheme="minorHAnsi" w:hAnsiTheme="minorHAnsi"/>
                <w:szCs w:val="24"/>
              </w:rPr>
            </w:pPr>
            <w:r w:rsidRPr="00381459">
              <w:rPr>
                <w:rFonts w:asciiTheme="minorHAnsi" w:hAnsiTheme="minorHAnsi"/>
                <w:szCs w:val="24"/>
              </w:rPr>
              <w:t>k)</w:t>
            </w:r>
          </w:p>
          <w:p w14:paraId="12DEDBEF" w14:textId="77777777" w:rsidR="005120B3" w:rsidRPr="00381459" w:rsidRDefault="005120B3" w:rsidP="00D67149">
            <w:pPr>
              <w:rPr>
                <w:rFonts w:asciiTheme="minorHAnsi" w:hAnsiTheme="minorHAnsi"/>
                <w:szCs w:val="24"/>
              </w:rPr>
            </w:pPr>
          </w:p>
          <w:p w14:paraId="0AA823F0" w14:textId="77777777" w:rsidR="005120B3" w:rsidRPr="00381459" w:rsidRDefault="005120B3" w:rsidP="00D67149">
            <w:pPr>
              <w:rPr>
                <w:rFonts w:asciiTheme="minorHAnsi" w:hAnsiTheme="minorHAnsi"/>
                <w:szCs w:val="24"/>
              </w:rPr>
            </w:pPr>
          </w:p>
          <w:p w14:paraId="6F7765EE" w14:textId="77777777" w:rsidR="005120B3" w:rsidRPr="00381459" w:rsidRDefault="005120B3" w:rsidP="00D67149">
            <w:pPr>
              <w:rPr>
                <w:rFonts w:asciiTheme="minorHAnsi" w:hAnsiTheme="minorHAnsi"/>
                <w:szCs w:val="24"/>
              </w:rPr>
            </w:pPr>
            <w:r w:rsidRPr="00381459">
              <w:rPr>
                <w:rFonts w:asciiTheme="minorHAnsi" w:hAnsiTheme="minorHAnsi"/>
                <w:szCs w:val="24"/>
              </w:rPr>
              <w:t>l)</w:t>
            </w:r>
          </w:p>
          <w:p w14:paraId="3B2E5132" w14:textId="77777777" w:rsidR="005120B3" w:rsidRPr="00381459" w:rsidRDefault="005120B3" w:rsidP="00D67149">
            <w:pPr>
              <w:rPr>
                <w:rFonts w:asciiTheme="minorHAnsi" w:hAnsiTheme="minorHAnsi"/>
                <w:szCs w:val="24"/>
              </w:rPr>
            </w:pPr>
          </w:p>
        </w:tc>
        <w:tc>
          <w:tcPr>
            <w:tcW w:w="8132" w:type="dxa"/>
            <w:gridSpan w:val="2"/>
            <w:tcBorders>
              <w:top w:val="nil"/>
              <w:left w:val="nil"/>
              <w:bottom w:val="nil"/>
              <w:right w:val="nil"/>
            </w:tcBorders>
          </w:tcPr>
          <w:p w14:paraId="7AEDAF58" w14:textId="2EFCE700" w:rsidR="005120B3" w:rsidRPr="00381459" w:rsidRDefault="005120B3" w:rsidP="00D67149">
            <w:pPr>
              <w:ind w:firstLine="2"/>
              <w:rPr>
                <w:rFonts w:asciiTheme="minorHAnsi" w:hAnsiTheme="minorHAnsi"/>
                <w:szCs w:val="24"/>
              </w:rPr>
            </w:pPr>
            <w:r w:rsidRPr="00381459">
              <w:rPr>
                <w:rFonts w:asciiTheme="minorHAnsi" w:hAnsiTheme="minorHAnsi"/>
                <w:szCs w:val="24"/>
              </w:rPr>
              <w:t xml:space="preserve">ensure that risk assessments are </w:t>
            </w:r>
            <w:r w:rsidR="001F463A" w:rsidRPr="00381459">
              <w:rPr>
                <w:rFonts w:asciiTheme="minorHAnsi" w:hAnsiTheme="minorHAnsi"/>
                <w:szCs w:val="24"/>
              </w:rPr>
              <w:t>undertaken,</w:t>
            </w:r>
            <w:r w:rsidRPr="00381459">
              <w:rPr>
                <w:rFonts w:asciiTheme="minorHAnsi" w:hAnsiTheme="minorHAnsi"/>
                <w:szCs w:val="24"/>
              </w:rPr>
              <w:t xml:space="preserve"> and subsequently operational safety assurance procedures are devised, </w:t>
            </w:r>
            <w:proofErr w:type="gramStart"/>
            <w:r w:rsidRPr="00381459">
              <w:rPr>
                <w:rFonts w:asciiTheme="minorHAnsi" w:hAnsiTheme="minorHAnsi"/>
                <w:szCs w:val="24"/>
              </w:rPr>
              <w:t>implemented</w:t>
            </w:r>
            <w:proofErr w:type="gramEnd"/>
            <w:r w:rsidRPr="00381459">
              <w:rPr>
                <w:rFonts w:asciiTheme="minorHAnsi" w:hAnsiTheme="minorHAnsi"/>
                <w:szCs w:val="24"/>
              </w:rPr>
              <w:t xml:space="preserve"> and adhered to</w:t>
            </w:r>
          </w:p>
          <w:p w14:paraId="0B6CCE6A" w14:textId="77777777" w:rsidR="005120B3" w:rsidRPr="00381459" w:rsidRDefault="005120B3" w:rsidP="00D67149">
            <w:pPr>
              <w:rPr>
                <w:rFonts w:asciiTheme="minorHAnsi" w:hAnsiTheme="minorHAnsi"/>
                <w:szCs w:val="24"/>
              </w:rPr>
            </w:pPr>
          </w:p>
          <w:p w14:paraId="68376D55" w14:textId="6184F81E" w:rsidR="005120B3" w:rsidRPr="002E6DA5" w:rsidRDefault="005120B3" w:rsidP="002E6DA5">
            <w:pPr>
              <w:pStyle w:val="BodyText2"/>
              <w:tabs>
                <w:tab w:val="clear" w:pos="567"/>
              </w:tabs>
              <w:ind w:left="0" w:hanging="616"/>
              <w:rPr>
                <w:rFonts w:asciiTheme="minorHAnsi" w:hAnsiTheme="minorHAnsi"/>
                <w:bCs/>
                <w:sz w:val="24"/>
                <w:szCs w:val="24"/>
              </w:rPr>
            </w:pPr>
            <w:proofErr w:type="spellStart"/>
            <w:r w:rsidRPr="002E6DA5">
              <w:rPr>
                <w:rFonts w:asciiTheme="minorHAnsi" w:hAnsiTheme="minorHAnsi"/>
                <w:bCs/>
                <w:sz w:val="24"/>
                <w:szCs w:val="24"/>
              </w:rPr>
              <w:t>ensu</w:t>
            </w:r>
            <w:proofErr w:type="spellEnd"/>
            <w:r w:rsidR="002E6DA5">
              <w:rPr>
                <w:rFonts w:asciiTheme="minorHAnsi" w:hAnsiTheme="minorHAnsi"/>
                <w:bCs/>
                <w:sz w:val="24"/>
                <w:szCs w:val="24"/>
              </w:rPr>
              <w:t xml:space="preserve">   </w:t>
            </w:r>
            <w:r w:rsidR="002E6DA5" w:rsidRPr="002E6DA5">
              <w:rPr>
                <w:rFonts w:asciiTheme="minorHAnsi" w:hAnsiTheme="minorHAnsi"/>
                <w:bCs/>
                <w:sz w:val="24"/>
                <w:szCs w:val="24"/>
              </w:rPr>
              <w:t>ensu</w:t>
            </w:r>
            <w:r w:rsidRPr="002E6DA5">
              <w:rPr>
                <w:rFonts w:asciiTheme="minorHAnsi" w:hAnsiTheme="minorHAnsi"/>
                <w:bCs/>
                <w:sz w:val="24"/>
                <w:szCs w:val="24"/>
              </w:rPr>
              <w:t xml:space="preserve">re that all levels of staff are adequately informed, instructed, </w:t>
            </w:r>
            <w:proofErr w:type="gramStart"/>
            <w:r w:rsidRPr="002E6DA5">
              <w:rPr>
                <w:rFonts w:asciiTheme="minorHAnsi" w:hAnsiTheme="minorHAnsi"/>
                <w:bCs/>
                <w:sz w:val="24"/>
                <w:szCs w:val="24"/>
              </w:rPr>
              <w:t>supervised</w:t>
            </w:r>
            <w:proofErr w:type="gramEnd"/>
            <w:r w:rsidRPr="002E6DA5">
              <w:rPr>
                <w:rFonts w:asciiTheme="minorHAnsi" w:hAnsiTheme="minorHAnsi"/>
                <w:bCs/>
                <w:sz w:val="24"/>
                <w:szCs w:val="24"/>
              </w:rPr>
              <w:t xml:space="preserve"> and trained in health and safety matters and encourage all staff to suggest ways and means of improving health and safety</w:t>
            </w:r>
          </w:p>
          <w:p w14:paraId="316A31E4" w14:textId="77777777" w:rsidR="005120B3" w:rsidRPr="00381459" w:rsidRDefault="005120B3" w:rsidP="00D67149">
            <w:pPr>
              <w:rPr>
                <w:rFonts w:asciiTheme="minorHAnsi" w:hAnsiTheme="minorHAnsi"/>
                <w:szCs w:val="24"/>
              </w:rPr>
            </w:pPr>
          </w:p>
          <w:p w14:paraId="5208D3C4" w14:textId="063605B1" w:rsidR="005120B3" w:rsidRPr="00381459" w:rsidRDefault="005120B3" w:rsidP="00D67149">
            <w:pPr>
              <w:ind w:firstLine="2"/>
              <w:rPr>
                <w:rFonts w:asciiTheme="minorHAnsi" w:hAnsiTheme="minorHAnsi"/>
                <w:szCs w:val="24"/>
              </w:rPr>
            </w:pPr>
            <w:r w:rsidRPr="00381459">
              <w:rPr>
                <w:rFonts w:asciiTheme="minorHAnsi" w:hAnsiTheme="minorHAnsi"/>
                <w:szCs w:val="24"/>
              </w:rPr>
              <w:t xml:space="preserve">ensure that any defects in the premises, its plant, equipment or facilities which relate to, or may affect the health and safety of staff, students and </w:t>
            </w:r>
            <w:r w:rsidR="00F66855">
              <w:rPr>
                <w:rFonts w:asciiTheme="minorHAnsi" w:hAnsiTheme="minorHAnsi"/>
                <w:szCs w:val="24"/>
              </w:rPr>
              <w:t>others are reported to facilities management provider</w:t>
            </w:r>
            <w:r w:rsidRPr="00381459">
              <w:rPr>
                <w:rFonts w:asciiTheme="minorHAnsi" w:hAnsiTheme="minorHAnsi"/>
                <w:szCs w:val="24"/>
              </w:rPr>
              <w:t xml:space="preserve"> via the help desk and made safe without delay</w:t>
            </w:r>
          </w:p>
          <w:p w14:paraId="37B0DB2C" w14:textId="77777777" w:rsidR="005120B3" w:rsidRPr="00381459" w:rsidRDefault="005120B3" w:rsidP="00D67149">
            <w:pPr>
              <w:ind w:hanging="425"/>
              <w:rPr>
                <w:rFonts w:asciiTheme="minorHAnsi" w:hAnsiTheme="minorHAnsi"/>
                <w:szCs w:val="24"/>
              </w:rPr>
            </w:pPr>
          </w:p>
          <w:p w14:paraId="16D50014" w14:textId="3736B149" w:rsidR="005120B3" w:rsidRPr="00381459" w:rsidRDefault="005120B3" w:rsidP="00D67149">
            <w:pPr>
              <w:ind w:firstLine="2"/>
              <w:rPr>
                <w:rFonts w:asciiTheme="minorHAnsi" w:hAnsiTheme="minorHAnsi"/>
                <w:szCs w:val="24"/>
              </w:rPr>
            </w:pPr>
            <w:r w:rsidRPr="00381459">
              <w:rPr>
                <w:rFonts w:asciiTheme="minorHAnsi" w:hAnsiTheme="minorHAnsi"/>
                <w:szCs w:val="24"/>
              </w:rPr>
              <w:t>take appropriate action with regard to any of their employees who fail to carry out any health and safety duties assigned to them, for which they have received appropriate information, instruction and training, or who endanger any of their colleagues by any of their acts or omissions</w:t>
            </w:r>
          </w:p>
          <w:p w14:paraId="0470B19F" w14:textId="77777777" w:rsidR="005120B3" w:rsidRPr="00381459" w:rsidRDefault="005120B3" w:rsidP="00D67149">
            <w:pPr>
              <w:rPr>
                <w:rFonts w:asciiTheme="minorHAnsi" w:hAnsiTheme="minorHAnsi"/>
                <w:szCs w:val="24"/>
              </w:rPr>
            </w:pPr>
          </w:p>
          <w:p w14:paraId="725AD6A2" w14:textId="483BFF88" w:rsidR="005120B3" w:rsidRPr="00381459" w:rsidRDefault="005120B3" w:rsidP="00D67149">
            <w:pPr>
              <w:ind w:firstLine="2"/>
              <w:rPr>
                <w:rFonts w:asciiTheme="minorHAnsi" w:hAnsiTheme="minorHAnsi"/>
                <w:szCs w:val="24"/>
              </w:rPr>
            </w:pPr>
            <w:r w:rsidRPr="00381459">
              <w:rPr>
                <w:rFonts w:asciiTheme="minorHAnsi" w:hAnsiTheme="minorHAnsi"/>
                <w:szCs w:val="24"/>
              </w:rPr>
              <w:t>investigate any accident in conjunction with the Corporate Health, Safety and Emergency Resilience Unit and to ensure the appropriate accident report is completed and forwarded to the Authority</w:t>
            </w:r>
          </w:p>
          <w:p w14:paraId="21E8F5B2" w14:textId="77777777" w:rsidR="005120B3" w:rsidRPr="00381459" w:rsidRDefault="005120B3" w:rsidP="00D67149">
            <w:pPr>
              <w:ind w:firstLine="2"/>
              <w:rPr>
                <w:rFonts w:asciiTheme="minorHAnsi" w:hAnsiTheme="minorHAnsi"/>
                <w:szCs w:val="24"/>
              </w:rPr>
            </w:pPr>
          </w:p>
          <w:p w14:paraId="0126766C" w14:textId="40C6DF38" w:rsidR="005120B3" w:rsidRPr="00381459" w:rsidRDefault="005120B3" w:rsidP="00D67149">
            <w:pPr>
              <w:ind w:firstLine="2"/>
              <w:rPr>
                <w:rFonts w:asciiTheme="minorHAnsi" w:hAnsiTheme="minorHAnsi"/>
                <w:szCs w:val="24"/>
              </w:rPr>
            </w:pPr>
            <w:r w:rsidRPr="00381459">
              <w:rPr>
                <w:rFonts w:asciiTheme="minorHAnsi" w:hAnsiTheme="minorHAnsi"/>
                <w:szCs w:val="24"/>
              </w:rPr>
              <w:t>ensure that all incidents involving Violence and Aggression towards staff are reported to the Authority</w:t>
            </w:r>
          </w:p>
          <w:p w14:paraId="3B99CF06" w14:textId="77777777" w:rsidR="005120B3" w:rsidRPr="00381459" w:rsidRDefault="005120B3" w:rsidP="00D67149">
            <w:pPr>
              <w:ind w:firstLine="2"/>
              <w:rPr>
                <w:rFonts w:asciiTheme="minorHAnsi" w:hAnsiTheme="minorHAnsi"/>
                <w:szCs w:val="24"/>
              </w:rPr>
            </w:pPr>
          </w:p>
          <w:p w14:paraId="16A7DF18" w14:textId="77777777" w:rsidR="005120B3" w:rsidRPr="00381459" w:rsidRDefault="005120B3" w:rsidP="00D67149">
            <w:pPr>
              <w:ind w:firstLine="2"/>
              <w:rPr>
                <w:rFonts w:asciiTheme="minorHAnsi" w:hAnsiTheme="minorHAnsi"/>
                <w:szCs w:val="24"/>
              </w:rPr>
            </w:pPr>
            <w:r w:rsidRPr="00381459">
              <w:rPr>
                <w:rFonts w:asciiTheme="minorHAnsi" w:hAnsiTheme="minorHAnsi"/>
                <w:szCs w:val="24"/>
              </w:rPr>
              <w:t xml:space="preserve">promote and help develop healthier and safer working </w:t>
            </w:r>
            <w:proofErr w:type="gramStart"/>
            <w:r w:rsidRPr="00381459">
              <w:rPr>
                <w:rFonts w:asciiTheme="minorHAnsi" w:hAnsiTheme="minorHAnsi"/>
                <w:szCs w:val="24"/>
              </w:rPr>
              <w:t>practices;</w:t>
            </w:r>
            <w:proofErr w:type="gramEnd"/>
          </w:p>
          <w:p w14:paraId="4126465A" w14:textId="77777777" w:rsidR="005120B3" w:rsidRPr="00381459" w:rsidRDefault="005120B3" w:rsidP="00D67149">
            <w:pPr>
              <w:ind w:firstLine="2"/>
              <w:rPr>
                <w:rFonts w:asciiTheme="minorHAnsi" w:hAnsiTheme="minorHAnsi"/>
                <w:szCs w:val="24"/>
              </w:rPr>
            </w:pPr>
          </w:p>
          <w:p w14:paraId="7465D218" w14:textId="286E46E1" w:rsidR="005120B3" w:rsidRPr="00381459" w:rsidRDefault="005120B3" w:rsidP="00D67149">
            <w:pPr>
              <w:ind w:firstLine="2"/>
              <w:rPr>
                <w:rFonts w:asciiTheme="minorHAnsi" w:hAnsiTheme="minorHAnsi"/>
                <w:szCs w:val="24"/>
              </w:rPr>
            </w:pPr>
            <w:r w:rsidRPr="00381459">
              <w:rPr>
                <w:rFonts w:asciiTheme="minorHAnsi" w:hAnsiTheme="minorHAnsi"/>
                <w:szCs w:val="24"/>
              </w:rPr>
              <w:t>ensure any identified unsafe or unhealthy situations are reported and rectified, so far as is reasonably practicable</w:t>
            </w:r>
          </w:p>
          <w:p w14:paraId="0139D60A" w14:textId="77777777" w:rsidR="005120B3" w:rsidRPr="00381459" w:rsidRDefault="005120B3" w:rsidP="00D67149">
            <w:pPr>
              <w:rPr>
                <w:rFonts w:asciiTheme="minorHAnsi" w:hAnsiTheme="minorHAnsi"/>
                <w:szCs w:val="24"/>
              </w:rPr>
            </w:pPr>
          </w:p>
          <w:p w14:paraId="48305232" w14:textId="29A1EFEB" w:rsidR="005120B3" w:rsidRDefault="005120B3" w:rsidP="00A36FDF">
            <w:pPr>
              <w:ind w:firstLine="2"/>
              <w:rPr>
                <w:rFonts w:asciiTheme="minorHAnsi" w:hAnsiTheme="minorHAnsi"/>
                <w:szCs w:val="24"/>
              </w:rPr>
            </w:pPr>
            <w:r w:rsidRPr="00381459">
              <w:rPr>
                <w:rFonts w:asciiTheme="minorHAnsi" w:hAnsiTheme="minorHAnsi"/>
                <w:szCs w:val="24"/>
              </w:rPr>
              <w:t xml:space="preserve">ensure, so far as is reasonably practicable, that college services do not endanger the </w:t>
            </w:r>
            <w:proofErr w:type="gramStart"/>
            <w:r w:rsidRPr="00381459">
              <w:rPr>
                <w:rFonts w:asciiTheme="minorHAnsi" w:hAnsiTheme="minorHAnsi"/>
                <w:szCs w:val="24"/>
              </w:rPr>
              <w:t>general public</w:t>
            </w:r>
            <w:proofErr w:type="gramEnd"/>
          </w:p>
          <w:p w14:paraId="5B97AED9" w14:textId="3CA2AF6A" w:rsidR="00026072" w:rsidRPr="00381459" w:rsidRDefault="00026072" w:rsidP="00A36FDF">
            <w:pPr>
              <w:ind w:firstLine="2"/>
              <w:rPr>
                <w:rFonts w:asciiTheme="minorHAnsi" w:hAnsiTheme="minorHAnsi"/>
                <w:szCs w:val="24"/>
              </w:rPr>
            </w:pPr>
          </w:p>
        </w:tc>
      </w:tr>
      <w:tr w:rsidR="00381459" w:rsidRPr="00381459" w14:paraId="4A82D642" w14:textId="77777777" w:rsidTr="001F463A">
        <w:trPr>
          <w:gridBefore w:val="2"/>
          <w:gridAfter w:val="2"/>
          <w:wBefore w:w="1432" w:type="dxa"/>
          <w:wAfter w:w="810" w:type="dxa"/>
          <w:cantSplit/>
        </w:trPr>
        <w:tc>
          <w:tcPr>
            <w:tcW w:w="658" w:type="dxa"/>
            <w:tcBorders>
              <w:top w:val="nil"/>
              <w:left w:val="nil"/>
              <w:bottom w:val="nil"/>
              <w:right w:val="nil"/>
            </w:tcBorders>
          </w:tcPr>
          <w:p w14:paraId="6F585E4A"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2C262B1B" w14:textId="77777777" w:rsidR="005120B3" w:rsidRPr="00381459" w:rsidRDefault="005120B3" w:rsidP="00D67149">
            <w:pPr>
              <w:rPr>
                <w:rFonts w:asciiTheme="minorHAnsi" w:hAnsiTheme="minorHAnsi"/>
                <w:szCs w:val="24"/>
              </w:rPr>
            </w:pPr>
            <w:r w:rsidRPr="00381459">
              <w:rPr>
                <w:rFonts w:asciiTheme="minorHAnsi" w:hAnsiTheme="minorHAnsi"/>
                <w:szCs w:val="24"/>
              </w:rPr>
              <w:t>m)</w:t>
            </w:r>
          </w:p>
        </w:tc>
        <w:tc>
          <w:tcPr>
            <w:tcW w:w="8132" w:type="dxa"/>
            <w:gridSpan w:val="2"/>
            <w:tcBorders>
              <w:top w:val="nil"/>
              <w:left w:val="nil"/>
              <w:bottom w:val="nil"/>
              <w:right w:val="nil"/>
            </w:tcBorders>
          </w:tcPr>
          <w:p w14:paraId="4F5065C7" w14:textId="447DDD77" w:rsidR="005120B3" w:rsidRPr="00381459" w:rsidRDefault="005120B3" w:rsidP="00D67149">
            <w:pPr>
              <w:rPr>
                <w:rFonts w:asciiTheme="minorHAnsi" w:hAnsiTheme="minorHAnsi"/>
                <w:szCs w:val="24"/>
              </w:rPr>
            </w:pPr>
            <w:r w:rsidRPr="00381459">
              <w:rPr>
                <w:rFonts w:asciiTheme="minorHAnsi" w:hAnsiTheme="minorHAnsi"/>
                <w:szCs w:val="24"/>
              </w:rPr>
              <w:t>ensure that appropriate action is taken to implement any recommendation made by HM Inspectors of health and safety, fire prevention officers and similar law enforcement officers</w:t>
            </w:r>
          </w:p>
          <w:p w14:paraId="5A5D5B42" w14:textId="77777777" w:rsidR="005120B3" w:rsidRPr="00381459" w:rsidRDefault="005120B3" w:rsidP="00D67149">
            <w:pPr>
              <w:rPr>
                <w:rFonts w:asciiTheme="minorHAnsi" w:hAnsiTheme="minorHAnsi"/>
                <w:szCs w:val="24"/>
              </w:rPr>
            </w:pPr>
          </w:p>
        </w:tc>
      </w:tr>
      <w:tr w:rsidR="00381459" w:rsidRPr="00381459" w14:paraId="503FFCB4" w14:textId="77777777" w:rsidTr="001F463A">
        <w:trPr>
          <w:gridBefore w:val="2"/>
          <w:gridAfter w:val="2"/>
          <w:wBefore w:w="1432" w:type="dxa"/>
          <w:wAfter w:w="810" w:type="dxa"/>
          <w:cantSplit/>
        </w:trPr>
        <w:tc>
          <w:tcPr>
            <w:tcW w:w="658" w:type="dxa"/>
            <w:tcBorders>
              <w:top w:val="nil"/>
              <w:left w:val="nil"/>
              <w:bottom w:val="nil"/>
              <w:right w:val="nil"/>
            </w:tcBorders>
          </w:tcPr>
          <w:p w14:paraId="18626F4E"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1354C833" w14:textId="77777777" w:rsidR="005120B3" w:rsidRPr="00381459" w:rsidRDefault="005120B3" w:rsidP="00D67149">
            <w:pPr>
              <w:rPr>
                <w:rFonts w:asciiTheme="minorHAnsi" w:hAnsiTheme="minorHAnsi"/>
                <w:szCs w:val="24"/>
              </w:rPr>
            </w:pPr>
            <w:r w:rsidRPr="00381459">
              <w:rPr>
                <w:rFonts w:asciiTheme="minorHAnsi" w:hAnsiTheme="minorHAnsi"/>
                <w:szCs w:val="24"/>
              </w:rPr>
              <w:t>n)</w:t>
            </w:r>
          </w:p>
        </w:tc>
        <w:tc>
          <w:tcPr>
            <w:tcW w:w="8132" w:type="dxa"/>
            <w:gridSpan w:val="2"/>
            <w:tcBorders>
              <w:top w:val="nil"/>
              <w:left w:val="nil"/>
              <w:bottom w:val="nil"/>
              <w:right w:val="nil"/>
            </w:tcBorders>
          </w:tcPr>
          <w:p w14:paraId="3690FD3B" w14:textId="2BA608EE" w:rsidR="005120B3" w:rsidRPr="00381459" w:rsidRDefault="005120B3" w:rsidP="00D67149">
            <w:pPr>
              <w:rPr>
                <w:rFonts w:asciiTheme="minorHAnsi" w:hAnsiTheme="minorHAnsi"/>
                <w:szCs w:val="24"/>
              </w:rPr>
            </w:pPr>
            <w:r w:rsidRPr="00381459">
              <w:rPr>
                <w:rFonts w:asciiTheme="minorHAnsi" w:hAnsiTheme="minorHAnsi"/>
                <w:szCs w:val="24"/>
              </w:rPr>
              <w:t>liaise with and provide information to safety representatives and representatives of employee safety and deal with matters arising from any reports submitted</w:t>
            </w:r>
          </w:p>
          <w:p w14:paraId="734F9CD1" w14:textId="77777777" w:rsidR="005120B3" w:rsidRPr="00381459" w:rsidRDefault="005120B3" w:rsidP="00D67149">
            <w:pPr>
              <w:rPr>
                <w:rFonts w:asciiTheme="minorHAnsi" w:hAnsiTheme="minorHAnsi"/>
                <w:szCs w:val="24"/>
              </w:rPr>
            </w:pPr>
          </w:p>
        </w:tc>
      </w:tr>
      <w:tr w:rsidR="00381459" w:rsidRPr="00381459" w14:paraId="63117E55" w14:textId="77777777" w:rsidTr="001F463A">
        <w:trPr>
          <w:gridBefore w:val="2"/>
          <w:gridAfter w:val="2"/>
          <w:wBefore w:w="1432" w:type="dxa"/>
          <w:wAfter w:w="810" w:type="dxa"/>
          <w:cantSplit/>
        </w:trPr>
        <w:tc>
          <w:tcPr>
            <w:tcW w:w="658" w:type="dxa"/>
            <w:tcBorders>
              <w:top w:val="nil"/>
              <w:left w:val="nil"/>
              <w:bottom w:val="nil"/>
              <w:right w:val="nil"/>
            </w:tcBorders>
          </w:tcPr>
          <w:p w14:paraId="41CE6C1E"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271695DD" w14:textId="77777777" w:rsidR="005120B3" w:rsidRPr="00381459" w:rsidRDefault="005120B3" w:rsidP="00D67149">
            <w:pPr>
              <w:rPr>
                <w:rFonts w:asciiTheme="minorHAnsi" w:hAnsiTheme="minorHAnsi"/>
                <w:szCs w:val="24"/>
              </w:rPr>
            </w:pPr>
            <w:r w:rsidRPr="00381459">
              <w:rPr>
                <w:rFonts w:asciiTheme="minorHAnsi" w:hAnsiTheme="minorHAnsi"/>
                <w:szCs w:val="24"/>
              </w:rPr>
              <w:t>o)</w:t>
            </w:r>
          </w:p>
        </w:tc>
        <w:tc>
          <w:tcPr>
            <w:tcW w:w="8132" w:type="dxa"/>
            <w:gridSpan w:val="2"/>
            <w:tcBorders>
              <w:top w:val="nil"/>
              <w:left w:val="nil"/>
              <w:bottom w:val="nil"/>
              <w:right w:val="nil"/>
            </w:tcBorders>
          </w:tcPr>
          <w:p w14:paraId="28800665" w14:textId="1BB15F1D" w:rsidR="005120B3" w:rsidRPr="003B7623" w:rsidRDefault="005120B3" w:rsidP="00D67149">
            <w:pPr>
              <w:rPr>
                <w:rFonts w:asciiTheme="minorHAnsi" w:hAnsiTheme="minorHAnsi"/>
                <w:szCs w:val="24"/>
              </w:rPr>
            </w:pPr>
            <w:r w:rsidRPr="00381459">
              <w:rPr>
                <w:rFonts w:asciiTheme="minorHAnsi" w:hAnsiTheme="minorHAnsi"/>
                <w:szCs w:val="24"/>
              </w:rPr>
              <w:t xml:space="preserve">take account of audits undertaken by </w:t>
            </w:r>
            <w:r w:rsidRPr="003B7623">
              <w:rPr>
                <w:rFonts w:asciiTheme="minorHAnsi" w:hAnsiTheme="minorHAnsi"/>
                <w:szCs w:val="24"/>
              </w:rPr>
              <w:t xml:space="preserve">the </w:t>
            </w:r>
            <w:r w:rsidR="00956D2E" w:rsidRPr="003B7623">
              <w:rPr>
                <w:rFonts w:asciiTheme="minorHAnsi" w:hAnsiTheme="minorHAnsi"/>
                <w:szCs w:val="24"/>
              </w:rPr>
              <w:t xml:space="preserve">external provider appointed by the Trust </w:t>
            </w:r>
            <w:r w:rsidRPr="003B7623">
              <w:rPr>
                <w:rFonts w:asciiTheme="minorHAnsi" w:hAnsiTheme="minorHAnsi"/>
                <w:szCs w:val="24"/>
              </w:rPr>
              <w:t>and act upon the findings</w:t>
            </w:r>
          </w:p>
          <w:p w14:paraId="528212A1" w14:textId="77777777" w:rsidR="005120B3" w:rsidRPr="00381459" w:rsidRDefault="005120B3" w:rsidP="00D67149">
            <w:pPr>
              <w:rPr>
                <w:rFonts w:asciiTheme="minorHAnsi" w:hAnsiTheme="minorHAnsi"/>
                <w:szCs w:val="24"/>
              </w:rPr>
            </w:pPr>
          </w:p>
        </w:tc>
      </w:tr>
      <w:tr w:rsidR="00381459" w:rsidRPr="00381459" w14:paraId="16E43E55" w14:textId="77777777" w:rsidTr="001F463A">
        <w:trPr>
          <w:gridBefore w:val="2"/>
          <w:gridAfter w:val="2"/>
          <w:wBefore w:w="1432" w:type="dxa"/>
          <w:wAfter w:w="810" w:type="dxa"/>
          <w:cantSplit/>
        </w:trPr>
        <w:tc>
          <w:tcPr>
            <w:tcW w:w="658" w:type="dxa"/>
            <w:tcBorders>
              <w:top w:val="nil"/>
              <w:left w:val="nil"/>
              <w:bottom w:val="nil"/>
              <w:right w:val="nil"/>
            </w:tcBorders>
          </w:tcPr>
          <w:p w14:paraId="31286689"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75F25F92" w14:textId="109001E1" w:rsidR="005120B3" w:rsidRPr="00381459" w:rsidRDefault="005120B3" w:rsidP="00D67149">
            <w:pPr>
              <w:rPr>
                <w:rFonts w:asciiTheme="minorHAnsi" w:hAnsiTheme="minorHAnsi"/>
                <w:szCs w:val="24"/>
              </w:rPr>
            </w:pPr>
          </w:p>
        </w:tc>
        <w:tc>
          <w:tcPr>
            <w:tcW w:w="8132" w:type="dxa"/>
            <w:gridSpan w:val="2"/>
            <w:tcBorders>
              <w:top w:val="nil"/>
              <w:left w:val="nil"/>
              <w:bottom w:val="nil"/>
              <w:right w:val="nil"/>
            </w:tcBorders>
          </w:tcPr>
          <w:p w14:paraId="101BD5C2" w14:textId="4C130412" w:rsidR="005120B3" w:rsidRPr="00381459" w:rsidRDefault="005120B3" w:rsidP="00956D2E">
            <w:pPr>
              <w:rPr>
                <w:rFonts w:asciiTheme="minorHAnsi" w:hAnsiTheme="minorHAnsi"/>
                <w:szCs w:val="24"/>
              </w:rPr>
            </w:pPr>
          </w:p>
        </w:tc>
      </w:tr>
      <w:tr w:rsidR="00381459" w:rsidRPr="00381459" w14:paraId="45A8BFB4" w14:textId="77777777" w:rsidTr="001F463A">
        <w:trPr>
          <w:gridBefore w:val="2"/>
          <w:gridAfter w:val="2"/>
          <w:wBefore w:w="1432" w:type="dxa"/>
          <w:wAfter w:w="810" w:type="dxa"/>
          <w:cantSplit/>
        </w:trPr>
        <w:tc>
          <w:tcPr>
            <w:tcW w:w="658" w:type="dxa"/>
            <w:tcBorders>
              <w:top w:val="nil"/>
              <w:left w:val="nil"/>
              <w:bottom w:val="nil"/>
              <w:right w:val="nil"/>
            </w:tcBorders>
          </w:tcPr>
          <w:p w14:paraId="4D3807F6"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79965456" w14:textId="720BBBD8" w:rsidR="005120B3" w:rsidRPr="00381459" w:rsidRDefault="003B7623" w:rsidP="00D67149">
            <w:pPr>
              <w:rPr>
                <w:rFonts w:asciiTheme="minorHAnsi" w:hAnsiTheme="minorHAnsi"/>
                <w:szCs w:val="24"/>
              </w:rPr>
            </w:pPr>
            <w:r>
              <w:rPr>
                <w:rFonts w:asciiTheme="minorHAnsi" w:hAnsiTheme="minorHAnsi"/>
                <w:szCs w:val="24"/>
              </w:rPr>
              <w:t>p</w:t>
            </w:r>
            <w:r w:rsidR="005120B3" w:rsidRPr="00381459">
              <w:rPr>
                <w:rFonts w:asciiTheme="minorHAnsi" w:hAnsiTheme="minorHAnsi"/>
                <w:szCs w:val="24"/>
              </w:rPr>
              <w:t>)</w:t>
            </w:r>
          </w:p>
        </w:tc>
        <w:tc>
          <w:tcPr>
            <w:tcW w:w="8132" w:type="dxa"/>
            <w:gridSpan w:val="2"/>
            <w:tcBorders>
              <w:top w:val="nil"/>
              <w:left w:val="nil"/>
              <w:bottom w:val="nil"/>
              <w:right w:val="nil"/>
            </w:tcBorders>
          </w:tcPr>
          <w:p w14:paraId="172E5DA2" w14:textId="0D2E60DD" w:rsidR="005120B3" w:rsidRPr="00381459" w:rsidRDefault="005120B3" w:rsidP="00D67149">
            <w:pPr>
              <w:rPr>
                <w:rFonts w:asciiTheme="minorHAnsi" w:hAnsiTheme="minorHAnsi"/>
                <w:szCs w:val="24"/>
              </w:rPr>
            </w:pPr>
            <w:r w:rsidRPr="00381459">
              <w:rPr>
                <w:rFonts w:asciiTheme="minorHAnsi" w:hAnsiTheme="minorHAnsi"/>
                <w:szCs w:val="24"/>
              </w:rPr>
              <w:t>Ensur</w:t>
            </w:r>
            <w:r w:rsidR="00F66855">
              <w:rPr>
                <w:rFonts w:asciiTheme="minorHAnsi" w:hAnsiTheme="minorHAnsi"/>
                <w:szCs w:val="24"/>
              </w:rPr>
              <w:t>e, in conjunction with facilities management provider</w:t>
            </w:r>
            <w:r w:rsidRPr="00381459">
              <w:rPr>
                <w:rFonts w:asciiTheme="minorHAnsi" w:hAnsiTheme="minorHAnsi"/>
                <w:szCs w:val="24"/>
              </w:rPr>
              <w:t xml:space="preserve">, that a fire drill is carried out once per term for all occupants of the premises. In the case of those who normally work outside of recognised session times, a fire drill will take place twice per year. The College fire </w:t>
            </w:r>
            <w:r w:rsidR="001F463A" w:rsidRPr="00381459">
              <w:rPr>
                <w:rFonts w:asciiTheme="minorHAnsi" w:hAnsiTheme="minorHAnsi"/>
                <w:szCs w:val="24"/>
              </w:rPr>
              <w:t>lo</w:t>
            </w:r>
            <w:r w:rsidR="001F463A">
              <w:rPr>
                <w:rFonts w:asciiTheme="minorHAnsi" w:hAnsiTheme="minorHAnsi"/>
                <w:szCs w:val="24"/>
              </w:rPr>
              <w:t>gbook</w:t>
            </w:r>
            <w:r w:rsidR="00F66855">
              <w:rPr>
                <w:rFonts w:asciiTheme="minorHAnsi" w:hAnsiTheme="minorHAnsi"/>
                <w:szCs w:val="24"/>
              </w:rPr>
              <w:t xml:space="preserve"> is located with the facilities management provider</w:t>
            </w:r>
            <w:r w:rsidRPr="00381459">
              <w:rPr>
                <w:rFonts w:asciiTheme="minorHAnsi" w:hAnsiTheme="minorHAnsi"/>
                <w:szCs w:val="24"/>
              </w:rPr>
              <w:t xml:space="preserve"> and should be completed accurately as soon as a fire drill occurs</w:t>
            </w:r>
          </w:p>
          <w:p w14:paraId="68CAC307" w14:textId="77777777" w:rsidR="005120B3" w:rsidRPr="00381459" w:rsidRDefault="005120B3" w:rsidP="00D67149">
            <w:pPr>
              <w:rPr>
                <w:rFonts w:asciiTheme="minorHAnsi" w:hAnsiTheme="minorHAnsi"/>
                <w:szCs w:val="24"/>
              </w:rPr>
            </w:pPr>
          </w:p>
        </w:tc>
      </w:tr>
      <w:tr w:rsidR="00381459" w:rsidRPr="00381459" w14:paraId="4DD56A7D" w14:textId="77777777" w:rsidTr="001F463A">
        <w:trPr>
          <w:gridBefore w:val="2"/>
          <w:gridAfter w:val="2"/>
          <w:wBefore w:w="1432" w:type="dxa"/>
          <w:wAfter w:w="810" w:type="dxa"/>
          <w:cantSplit/>
        </w:trPr>
        <w:tc>
          <w:tcPr>
            <w:tcW w:w="658" w:type="dxa"/>
            <w:tcBorders>
              <w:top w:val="nil"/>
              <w:left w:val="nil"/>
              <w:bottom w:val="nil"/>
              <w:right w:val="nil"/>
            </w:tcBorders>
          </w:tcPr>
          <w:p w14:paraId="75CF4643"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2BC76B6E" w14:textId="6F3F5836" w:rsidR="005120B3" w:rsidRPr="00381459" w:rsidRDefault="003B7623" w:rsidP="00D67149">
            <w:pPr>
              <w:rPr>
                <w:rFonts w:asciiTheme="minorHAnsi" w:hAnsiTheme="minorHAnsi"/>
                <w:szCs w:val="24"/>
              </w:rPr>
            </w:pPr>
            <w:r>
              <w:rPr>
                <w:rFonts w:asciiTheme="minorHAnsi" w:hAnsiTheme="minorHAnsi"/>
                <w:szCs w:val="24"/>
              </w:rPr>
              <w:t>q</w:t>
            </w:r>
            <w:r w:rsidR="005120B3" w:rsidRPr="00381459">
              <w:rPr>
                <w:rFonts w:asciiTheme="minorHAnsi" w:hAnsiTheme="minorHAnsi"/>
                <w:szCs w:val="24"/>
              </w:rPr>
              <w:t>)</w:t>
            </w:r>
          </w:p>
          <w:p w14:paraId="1C7134CD" w14:textId="77777777" w:rsidR="005120B3" w:rsidRPr="00381459" w:rsidRDefault="005120B3" w:rsidP="00D67149">
            <w:pPr>
              <w:rPr>
                <w:rFonts w:asciiTheme="minorHAnsi" w:hAnsiTheme="minorHAnsi"/>
                <w:szCs w:val="24"/>
              </w:rPr>
            </w:pPr>
          </w:p>
          <w:p w14:paraId="3E036E25" w14:textId="77777777" w:rsidR="005120B3" w:rsidRPr="00381459" w:rsidRDefault="005120B3" w:rsidP="00D67149">
            <w:pPr>
              <w:rPr>
                <w:rFonts w:asciiTheme="minorHAnsi" w:hAnsiTheme="minorHAnsi"/>
                <w:szCs w:val="24"/>
              </w:rPr>
            </w:pPr>
          </w:p>
          <w:p w14:paraId="24A55AD5" w14:textId="77777777" w:rsidR="005120B3" w:rsidRPr="00381459" w:rsidRDefault="005120B3" w:rsidP="00D67149">
            <w:pPr>
              <w:rPr>
                <w:rFonts w:asciiTheme="minorHAnsi" w:hAnsiTheme="minorHAnsi"/>
                <w:szCs w:val="24"/>
              </w:rPr>
            </w:pPr>
          </w:p>
          <w:p w14:paraId="769A6B9A" w14:textId="77777777" w:rsidR="005120B3" w:rsidRPr="00381459" w:rsidRDefault="005120B3" w:rsidP="00D67149">
            <w:pPr>
              <w:rPr>
                <w:rFonts w:asciiTheme="minorHAnsi" w:hAnsiTheme="minorHAnsi"/>
                <w:szCs w:val="24"/>
              </w:rPr>
            </w:pPr>
          </w:p>
          <w:p w14:paraId="1D1EE510" w14:textId="57C89EE6" w:rsidR="005120B3" w:rsidRPr="00381459" w:rsidRDefault="003B7623" w:rsidP="00D67149">
            <w:pPr>
              <w:rPr>
                <w:rFonts w:asciiTheme="minorHAnsi" w:hAnsiTheme="minorHAnsi"/>
                <w:szCs w:val="24"/>
              </w:rPr>
            </w:pPr>
            <w:r>
              <w:rPr>
                <w:rFonts w:asciiTheme="minorHAnsi" w:hAnsiTheme="minorHAnsi"/>
                <w:szCs w:val="24"/>
              </w:rPr>
              <w:t>r</w:t>
            </w:r>
            <w:r w:rsidR="005120B3" w:rsidRPr="00381459">
              <w:rPr>
                <w:rFonts w:asciiTheme="minorHAnsi" w:hAnsiTheme="minorHAnsi"/>
                <w:szCs w:val="24"/>
              </w:rPr>
              <w:t>)</w:t>
            </w:r>
          </w:p>
          <w:p w14:paraId="454662DD" w14:textId="77777777" w:rsidR="005120B3" w:rsidRPr="00381459" w:rsidRDefault="005120B3" w:rsidP="00D67149">
            <w:pPr>
              <w:rPr>
                <w:rFonts w:asciiTheme="minorHAnsi" w:hAnsiTheme="minorHAnsi"/>
                <w:szCs w:val="24"/>
              </w:rPr>
            </w:pPr>
          </w:p>
          <w:p w14:paraId="384BA023" w14:textId="77777777" w:rsidR="005120B3" w:rsidRPr="00381459" w:rsidRDefault="005120B3" w:rsidP="00D67149">
            <w:pPr>
              <w:rPr>
                <w:rFonts w:asciiTheme="minorHAnsi" w:hAnsiTheme="minorHAnsi"/>
                <w:szCs w:val="24"/>
              </w:rPr>
            </w:pPr>
          </w:p>
          <w:p w14:paraId="484B2F1D" w14:textId="6FF1C787" w:rsidR="005120B3" w:rsidRPr="00381459" w:rsidRDefault="003B7623" w:rsidP="00D67149">
            <w:pPr>
              <w:rPr>
                <w:rFonts w:asciiTheme="minorHAnsi" w:hAnsiTheme="minorHAnsi"/>
                <w:szCs w:val="24"/>
              </w:rPr>
            </w:pPr>
            <w:r>
              <w:rPr>
                <w:rFonts w:asciiTheme="minorHAnsi" w:hAnsiTheme="minorHAnsi"/>
                <w:szCs w:val="24"/>
              </w:rPr>
              <w:t>s</w:t>
            </w:r>
            <w:r w:rsidR="005120B3" w:rsidRPr="00381459">
              <w:rPr>
                <w:rFonts w:asciiTheme="minorHAnsi" w:hAnsiTheme="minorHAnsi"/>
                <w:szCs w:val="24"/>
              </w:rPr>
              <w:t>)</w:t>
            </w:r>
          </w:p>
          <w:p w14:paraId="075B418E" w14:textId="77777777" w:rsidR="005120B3" w:rsidRPr="00381459" w:rsidRDefault="005120B3" w:rsidP="00D67149">
            <w:pPr>
              <w:rPr>
                <w:rFonts w:asciiTheme="minorHAnsi" w:hAnsiTheme="minorHAnsi"/>
                <w:szCs w:val="24"/>
              </w:rPr>
            </w:pPr>
          </w:p>
          <w:p w14:paraId="52EEAC24" w14:textId="77777777" w:rsidR="005120B3" w:rsidRPr="00381459" w:rsidRDefault="005120B3" w:rsidP="00D67149">
            <w:pPr>
              <w:rPr>
                <w:rFonts w:asciiTheme="minorHAnsi" w:hAnsiTheme="minorHAnsi"/>
                <w:szCs w:val="24"/>
              </w:rPr>
            </w:pPr>
          </w:p>
          <w:p w14:paraId="294ECCD4" w14:textId="77777777" w:rsidR="005120B3" w:rsidRPr="00381459" w:rsidRDefault="005120B3" w:rsidP="00D67149">
            <w:pPr>
              <w:rPr>
                <w:rFonts w:asciiTheme="minorHAnsi" w:hAnsiTheme="minorHAnsi"/>
                <w:szCs w:val="24"/>
              </w:rPr>
            </w:pPr>
          </w:p>
          <w:p w14:paraId="4F149C22" w14:textId="421B371A" w:rsidR="005120B3" w:rsidRPr="00381459" w:rsidRDefault="003B7623" w:rsidP="00D67149">
            <w:pPr>
              <w:rPr>
                <w:rFonts w:asciiTheme="minorHAnsi" w:hAnsiTheme="minorHAnsi"/>
                <w:szCs w:val="24"/>
              </w:rPr>
            </w:pPr>
            <w:r>
              <w:rPr>
                <w:rFonts w:asciiTheme="minorHAnsi" w:hAnsiTheme="minorHAnsi"/>
                <w:szCs w:val="24"/>
              </w:rPr>
              <w:t>t</w:t>
            </w:r>
            <w:r w:rsidR="005120B3" w:rsidRPr="00381459">
              <w:rPr>
                <w:rFonts w:asciiTheme="minorHAnsi" w:hAnsiTheme="minorHAnsi"/>
                <w:szCs w:val="24"/>
              </w:rPr>
              <w:t>)</w:t>
            </w:r>
          </w:p>
          <w:p w14:paraId="64B6AA41" w14:textId="77777777" w:rsidR="005120B3" w:rsidRPr="00381459" w:rsidRDefault="005120B3" w:rsidP="00D67149">
            <w:pPr>
              <w:rPr>
                <w:rFonts w:asciiTheme="minorHAnsi" w:hAnsiTheme="minorHAnsi"/>
                <w:szCs w:val="24"/>
              </w:rPr>
            </w:pPr>
          </w:p>
          <w:p w14:paraId="4EAE5AA7" w14:textId="77777777" w:rsidR="005120B3" w:rsidRPr="00381459" w:rsidRDefault="005120B3" w:rsidP="00D67149">
            <w:pPr>
              <w:rPr>
                <w:rFonts w:asciiTheme="minorHAnsi" w:hAnsiTheme="minorHAnsi"/>
                <w:szCs w:val="24"/>
              </w:rPr>
            </w:pPr>
          </w:p>
          <w:p w14:paraId="11D886BF" w14:textId="71DCD295" w:rsidR="005120B3" w:rsidRPr="00381459" w:rsidRDefault="003B7623" w:rsidP="00D67149">
            <w:pPr>
              <w:rPr>
                <w:rFonts w:asciiTheme="minorHAnsi" w:hAnsiTheme="minorHAnsi"/>
                <w:szCs w:val="24"/>
              </w:rPr>
            </w:pPr>
            <w:r>
              <w:rPr>
                <w:rFonts w:asciiTheme="minorHAnsi" w:hAnsiTheme="minorHAnsi"/>
                <w:szCs w:val="24"/>
              </w:rPr>
              <w:t>u</w:t>
            </w:r>
            <w:r w:rsidR="005120B3" w:rsidRPr="00381459">
              <w:rPr>
                <w:rFonts w:asciiTheme="minorHAnsi" w:hAnsiTheme="minorHAnsi"/>
                <w:szCs w:val="24"/>
              </w:rPr>
              <w:t>)</w:t>
            </w:r>
          </w:p>
          <w:p w14:paraId="3AB60B34" w14:textId="77777777" w:rsidR="005120B3" w:rsidRPr="00381459" w:rsidRDefault="005120B3" w:rsidP="00D67149">
            <w:pPr>
              <w:rPr>
                <w:rFonts w:asciiTheme="minorHAnsi" w:hAnsiTheme="minorHAnsi"/>
                <w:szCs w:val="24"/>
              </w:rPr>
            </w:pPr>
          </w:p>
          <w:p w14:paraId="74D89E1B" w14:textId="77777777" w:rsidR="005120B3" w:rsidRPr="00381459" w:rsidRDefault="005120B3" w:rsidP="00D67149">
            <w:pPr>
              <w:rPr>
                <w:rFonts w:asciiTheme="minorHAnsi" w:hAnsiTheme="minorHAnsi"/>
                <w:szCs w:val="24"/>
              </w:rPr>
            </w:pPr>
          </w:p>
          <w:p w14:paraId="3536784E" w14:textId="4C684786" w:rsidR="005120B3" w:rsidRPr="00381459" w:rsidRDefault="003B7623" w:rsidP="00D67149">
            <w:pPr>
              <w:rPr>
                <w:rFonts w:asciiTheme="minorHAnsi" w:hAnsiTheme="minorHAnsi"/>
                <w:szCs w:val="24"/>
              </w:rPr>
            </w:pPr>
            <w:r>
              <w:rPr>
                <w:rFonts w:asciiTheme="minorHAnsi" w:hAnsiTheme="minorHAnsi"/>
                <w:szCs w:val="24"/>
              </w:rPr>
              <w:t>v</w:t>
            </w:r>
            <w:r w:rsidR="005120B3" w:rsidRPr="00381459">
              <w:rPr>
                <w:rFonts w:asciiTheme="minorHAnsi" w:hAnsiTheme="minorHAnsi"/>
                <w:szCs w:val="24"/>
              </w:rPr>
              <w:t>)</w:t>
            </w:r>
          </w:p>
        </w:tc>
        <w:tc>
          <w:tcPr>
            <w:tcW w:w="8132" w:type="dxa"/>
            <w:gridSpan w:val="2"/>
            <w:tcBorders>
              <w:top w:val="nil"/>
              <w:left w:val="nil"/>
              <w:bottom w:val="nil"/>
              <w:right w:val="nil"/>
            </w:tcBorders>
          </w:tcPr>
          <w:p w14:paraId="05B223FA" w14:textId="7C94893A" w:rsidR="005120B3" w:rsidRPr="00381459" w:rsidRDefault="005120B3" w:rsidP="00D67149">
            <w:pPr>
              <w:rPr>
                <w:rFonts w:asciiTheme="minorHAnsi" w:hAnsiTheme="minorHAnsi"/>
                <w:szCs w:val="24"/>
              </w:rPr>
            </w:pPr>
            <w:r w:rsidRPr="00381459">
              <w:rPr>
                <w:rFonts w:asciiTheme="minorHAnsi" w:hAnsiTheme="minorHAnsi"/>
                <w:szCs w:val="24"/>
              </w:rPr>
              <w:t xml:space="preserve">ensure that all levels of staff have received job/task specific training before engaging on new processes or operating unfamiliar equipment, </w:t>
            </w:r>
            <w:r w:rsidR="001F463A" w:rsidRPr="00381459">
              <w:rPr>
                <w:rFonts w:asciiTheme="minorHAnsi" w:hAnsiTheme="minorHAnsi"/>
                <w:szCs w:val="24"/>
              </w:rPr>
              <w:t>and appropriate</w:t>
            </w:r>
            <w:r w:rsidRPr="00381459">
              <w:rPr>
                <w:rFonts w:asciiTheme="minorHAnsi" w:hAnsiTheme="minorHAnsi"/>
                <w:szCs w:val="24"/>
              </w:rPr>
              <w:t xml:space="preserve"> safety representatives have been informed of any intended installation of new processes or equipment</w:t>
            </w:r>
          </w:p>
          <w:p w14:paraId="1E1AE6EB" w14:textId="77777777" w:rsidR="005120B3" w:rsidRPr="00381459" w:rsidRDefault="005120B3" w:rsidP="00D67149">
            <w:pPr>
              <w:rPr>
                <w:rFonts w:asciiTheme="minorHAnsi" w:hAnsiTheme="minorHAnsi"/>
                <w:szCs w:val="24"/>
              </w:rPr>
            </w:pPr>
          </w:p>
          <w:p w14:paraId="09198896" w14:textId="77777777" w:rsidR="005120B3" w:rsidRPr="00381459" w:rsidRDefault="005120B3" w:rsidP="00D67149">
            <w:pPr>
              <w:rPr>
                <w:rFonts w:asciiTheme="minorHAnsi" w:hAnsiTheme="minorHAnsi"/>
                <w:szCs w:val="24"/>
              </w:rPr>
            </w:pPr>
            <w:r w:rsidRPr="00381459">
              <w:rPr>
                <w:rFonts w:asciiTheme="minorHAnsi" w:hAnsiTheme="minorHAnsi"/>
                <w:szCs w:val="24"/>
              </w:rPr>
              <w:t xml:space="preserve">ensure that adequate induction training is given to employees who are new entrants, or who are changing their occupation within the college; </w:t>
            </w:r>
          </w:p>
          <w:p w14:paraId="33999359" w14:textId="77777777" w:rsidR="005120B3" w:rsidRPr="00381459" w:rsidRDefault="005120B3" w:rsidP="00D67149">
            <w:pPr>
              <w:rPr>
                <w:rFonts w:asciiTheme="minorHAnsi" w:hAnsiTheme="minorHAnsi"/>
                <w:szCs w:val="24"/>
              </w:rPr>
            </w:pPr>
          </w:p>
          <w:p w14:paraId="25B6814B" w14:textId="18405D7F" w:rsidR="005120B3" w:rsidRPr="00381459" w:rsidRDefault="005120B3" w:rsidP="00D67149">
            <w:pPr>
              <w:rPr>
                <w:rFonts w:asciiTheme="minorHAnsi" w:hAnsiTheme="minorHAnsi"/>
                <w:szCs w:val="24"/>
              </w:rPr>
            </w:pPr>
            <w:r w:rsidRPr="00381459">
              <w:rPr>
                <w:rFonts w:asciiTheme="minorHAnsi" w:hAnsiTheme="minorHAnsi"/>
                <w:szCs w:val="24"/>
              </w:rPr>
              <w:t xml:space="preserve">The Assistant Principal </w:t>
            </w:r>
            <w:r w:rsidR="00956D2E">
              <w:rPr>
                <w:rFonts w:asciiTheme="minorHAnsi" w:hAnsiTheme="minorHAnsi"/>
                <w:szCs w:val="24"/>
              </w:rPr>
              <w:t>–</w:t>
            </w:r>
            <w:r w:rsidRPr="00381459">
              <w:rPr>
                <w:rFonts w:asciiTheme="minorHAnsi" w:hAnsiTheme="minorHAnsi"/>
                <w:szCs w:val="24"/>
              </w:rPr>
              <w:t xml:space="preserve"> </w:t>
            </w:r>
            <w:r w:rsidR="00026072">
              <w:rPr>
                <w:rFonts w:asciiTheme="minorHAnsi" w:hAnsiTheme="minorHAnsi"/>
                <w:szCs w:val="24"/>
              </w:rPr>
              <w:t xml:space="preserve">Director of HR and Director of Operations </w:t>
            </w:r>
            <w:r w:rsidRPr="00381459">
              <w:rPr>
                <w:rFonts w:asciiTheme="minorHAnsi" w:hAnsiTheme="minorHAnsi"/>
                <w:szCs w:val="24"/>
              </w:rPr>
              <w:t>will undertake a planned termly inspection programme is implemented and that records of findings are kept</w:t>
            </w:r>
          </w:p>
          <w:p w14:paraId="658AEA6B" w14:textId="77777777" w:rsidR="005120B3" w:rsidRPr="00381459" w:rsidRDefault="005120B3" w:rsidP="00D67149">
            <w:pPr>
              <w:rPr>
                <w:rFonts w:asciiTheme="minorHAnsi" w:hAnsiTheme="minorHAnsi"/>
                <w:szCs w:val="24"/>
              </w:rPr>
            </w:pPr>
          </w:p>
          <w:p w14:paraId="1D4FF259" w14:textId="69616AF5" w:rsidR="005120B3" w:rsidRPr="001F463A" w:rsidRDefault="005120B3" w:rsidP="00D67149">
            <w:pPr>
              <w:rPr>
                <w:rFonts w:asciiTheme="minorHAnsi" w:hAnsiTheme="minorHAnsi"/>
                <w:szCs w:val="24"/>
              </w:rPr>
            </w:pPr>
            <w:r w:rsidRPr="00381459">
              <w:rPr>
                <w:rFonts w:asciiTheme="minorHAnsi" w:hAnsiTheme="minorHAnsi"/>
                <w:szCs w:val="24"/>
              </w:rPr>
              <w:t xml:space="preserve">ensure that any articles or substances purchased directly by the college conforms to the relevant standards or </w:t>
            </w:r>
            <w:r w:rsidR="00C069C4" w:rsidRPr="001F463A">
              <w:rPr>
                <w:rFonts w:asciiTheme="minorHAnsi" w:hAnsiTheme="minorHAnsi"/>
                <w:szCs w:val="24"/>
              </w:rPr>
              <w:t>Trust codes</w:t>
            </w:r>
          </w:p>
          <w:p w14:paraId="1F111441" w14:textId="77777777" w:rsidR="005120B3" w:rsidRPr="00381459" w:rsidRDefault="005120B3" w:rsidP="00D67149">
            <w:pPr>
              <w:rPr>
                <w:rFonts w:asciiTheme="minorHAnsi" w:hAnsiTheme="minorHAnsi"/>
                <w:szCs w:val="24"/>
              </w:rPr>
            </w:pPr>
          </w:p>
          <w:p w14:paraId="6D42C5DF" w14:textId="7AF94783" w:rsidR="005120B3" w:rsidRPr="00381459" w:rsidRDefault="005120B3" w:rsidP="00D67149">
            <w:pPr>
              <w:rPr>
                <w:rFonts w:asciiTheme="minorHAnsi" w:hAnsiTheme="minorHAnsi"/>
                <w:szCs w:val="24"/>
              </w:rPr>
            </w:pPr>
            <w:r w:rsidRPr="00381459">
              <w:rPr>
                <w:rFonts w:asciiTheme="minorHAnsi" w:hAnsiTheme="minorHAnsi"/>
                <w:szCs w:val="24"/>
              </w:rPr>
              <w:t>In conjunction with the Governing Body, monitor the standard of health and safety performance throughout the college</w:t>
            </w:r>
          </w:p>
          <w:p w14:paraId="35ADE80F" w14:textId="77777777" w:rsidR="005120B3" w:rsidRPr="00381459" w:rsidRDefault="005120B3" w:rsidP="00D67149">
            <w:pPr>
              <w:rPr>
                <w:rFonts w:asciiTheme="minorHAnsi" w:hAnsiTheme="minorHAnsi"/>
                <w:szCs w:val="24"/>
              </w:rPr>
            </w:pPr>
          </w:p>
          <w:p w14:paraId="6BAC5E97" w14:textId="48397628" w:rsidR="005120B3" w:rsidRPr="00381459" w:rsidRDefault="00D67149" w:rsidP="00D67149">
            <w:pPr>
              <w:rPr>
                <w:rFonts w:asciiTheme="minorHAnsi" w:hAnsiTheme="minorHAnsi"/>
                <w:szCs w:val="24"/>
              </w:rPr>
            </w:pPr>
            <w:r w:rsidRPr="001F463A">
              <w:rPr>
                <w:rFonts w:asciiTheme="minorHAnsi" w:hAnsiTheme="minorHAnsi"/>
                <w:szCs w:val="24"/>
              </w:rPr>
              <w:t>The Assistant Principal –</w:t>
            </w:r>
            <w:r w:rsidR="00026072" w:rsidRPr="001F463A">
              <w:rPr>
                <w:rFonts w:asciiTheme="minorHAnsi" w:hAnsiTheme="minorHAnsi"/>
                <w:szCs w:val="24"/>
              </w:rPr>
              <w:t xml:space="preserve"> Director of HR </w:t>
            </w:r>
            <w:r w:rsidR="00026072">
              <w:rPr>
                <w:rFonts w:asciiTheme="minorHAnsi" w:hAnsiTheme="minorHAnsi"/>
                <w:szCs w:val="24"/>
              </w:rPr>
              <w:t>m</w:t>
            </w:r>
            <w:r w:rsidR="005120B3" w:rsidRPr="00381459">
              <w:rPr>
                <w:rFonts w:asciiTheme="minorHAnsi" w:hAnsiTheme="minorHAnsi"/>
                <w:szCs w:val="24"/>
              </w:rPr>
              <w:t>ust ensure where minibus transport is provided drivers must have a current driving licence and be competent and fit to drive</w:t>
            </w:r>
            <w:r w:rsidR="003B7623">
              <w:rPr>
                <w:rFonts w:asciiTheme="minorHAnsi" w:hAnsiTheme="minorHAnsi"/>
                <w:szCs w:val="24"/>
              </w:rPr>
              <w:t xml:space="preserve"> </w:t>
            </w:r>
            <w:r w:rsidR="005120B3" w:rsidRPr="00381459">
              <w:rPr>
                <w:rFonts w:asciiTheme="minorHAnsi" w:hAnsiTheme="minorHAnsi"/>
                <w:szCs w:val="24"/>
              </w:rPr>
              <w:t>and possess the necessary authorisation to undertake the activities</w:t>
            </w:r>
          </w:p>
          <w:p w14:paraId="4EB5AA36" w14:textId="77777777" w:rsidR="005120B3" w:rsidRDefault="005120B3" w:rsidP="00D67149">
            <w:pPr>
              <w:rPr>
                <w:rFonts w:asciiTheme="minorHAnsi" w:hAnsiTheme="minorHAnsi"/>
                <w:szCs w:val="24"/>
              </w:rPr>
            </w:pPr>
          </w:p>
          <w:p w14:paraId="2A4FAE10" w14:textId="77777777" w:rsidR="005E46FA" w:rsidRPr="00381459" w:rsidRDefault="005E46FA" w:rsidP="00D67149">
            <w:pPr>
              <w:rPr>
                <w:rFonts w:asciiTheme="minorHAnsi" w:hAnsiTheme="minorHAnsi"/>
                <w:szCs w:val="24"/>
              </w:rPr>
            </w:pPr>
          </w:p>
        </w:tc>
      </w:tr>
      <w:tr w:rsidR="00381459" w:rsidRPr="00381459" w14:paraId="62B2330E" w14:textId="77777777" w:rsidTr="001F463A">
        <w:trPr>
          <w:gridBefore w:val="2"/>
          <w:gridAfter w:val="2"/>
          <w:wBefore w:w="1432" w:type="dxa"/>
          <w:wAfter w:w="810" w:type="dxa"/>
          <w:cantSplit/>
        </w:trPr>
        <w:tc>
          <w:tcPr>
            <w:tcW w:w="658" w:type="dxa"/>
            <w:tcBorders>
              <w:top w:val="nil"/>
              <w:left w:val="nil"/>
              <w:bottom w:val="nil"/>
              <w:right w:val="nil"/>
            </w:tcBorders>
          </w:tcPr>
          <w:p w14:paraId="0F630C9D"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4.3</w:t>
            </w:r>
          </w:p>
        </w:tc>
        <w:tc>
          <w:tcPr>
            <w:tcW w:w="8792" w:type="dxa"/>
            <w:gridSpan w:val="4"/>
            <w:tcBorders>
              <w:top w:val="nil"/>
              <w:left w:val="nil"/>
              <w:bottom w:val="nil"/>
              <w:right w:val="nil"/>
            </w:tcBorders>
          </w:tcPr>
          <w:p w14:paraId="65E79649" w14:textId="11746ED6" w:rsidR="005120B3" w:rsidRPr="00381459" w:rsidRDefault="00F66855" w:rsidP="00D67149">
            <w:pPr>
              <w:rPr>
                <w:rFonts w:asciiTheme="minorHAnsi" w:hAnsiTheme="minorHAnsi"/>
                <w:b/>
                <w:bCs/>
                <w:szCs w:val="24"/>
              </w:rPr>
            </w:pPr>
            <w:r>
              <w:rPr>
                <w:rFonts w:asciiTheme="minorHAnsi" w:hAnsiTheme="minorHAnsi"/>
                <w:b/>
                <w:bCs/>
                <w:szCs w:val="24"/>
              </w:rPr>
              <w:t>Associate Principal</w:t>
            </w:r>
            <w:r w:rsidR="00026072">
              <w:rPr>
                <w:rFonts w:asciiTheme="minorHAnsi" w:hAnsiTheme="minorHAnsi"/>
                <w:b/>
                <w:bCs/>
                <w:szCs w:val="24"/>
              </w:rPr>
              <w:t>s</w:t>
            </w:r>
            <w:r w:rsidR="005120B3" w:rsidRPr="00381459">
              <w:rPr>
                <w:rFonts w:asciiTheme="minorHAnsi" w:hAnsiTheme="minorHAnsi"/>
                <w:b/>
                <w:bCs/>
                <w:szCs w:val="24"/>
              </w:rPr>
              <w:t>/Vice Principal</w:t>
            </w:r>
            <w:r w:rsidR="00026072">
              <w:rPr>
                <w:rFonts w:asciiTheme="minorHAnsi" w:hAnsiTheme="minorHAnsi"/>
                <w:b/>
                <w:bCs/>
                <w:szCs w:val="24"/>
              </w:rPr>
              <w:t>s</w:t>
            </w:r>
          </w:p>
          <w:p w14:paraId="007D51A7" w14:textId="77777777" w:rsidR="005120B3" w:rsidRPr="00381459" w:rsidRDefault="005120B3" w:rsidP="00D67149">
            <w:pPr>
              <w:rPr>
                <w:rFonts w:asciiTheme="minorHAnsi" w:hAnsiTheme="minorHAnsi"/>
                <w:b/>
                <w:bCs/>
                <w:szCs w:val="24"/>
              </w:rPr>
            </w:pPr>
          </w:p>
        </w:tc>
      </w:tr>
      <w:tr w:rsidR="00381459" w:rsidRPr="00381459" w14:paraId="014EDB7C" w14:textId="77777777" w:rsidTr="001F463A">
        <w:trPr>
          <w:gridBefore w:val="2"/>
          <w:gridAfter w:val="2"/>
          <w:wBefore w:w="1432" w:type="dxa"/>
          <w:wAfter w:w="810" w:type="dxa"/>
          <w:cantSplit/>
        </w:trPr>
        <w:tc>
          <w:tcPr>
            <w:tcW w:w="658" w:type="dxa"/>
            <w:tcBorders>
              <w:top w:val="nil"/>
              <w:left w:val="nil"/>
              <w:bottom w:val="nil"/>
              <w:right w:val="nil"/>
            </w:tcBorders>
          </w:tcPr>
          <w:p w14:paraId="695D938D"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45F26A01"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8132" w:type="dxa"/>
            <w:gridSpan w:val="2"/>
            <w:tcBorders>
              <w:top w:val="nil"/>
              <w:left w:val="nil"/>
              <w:bottom w:val="nil"/>
              <w:right w:val="nil"/>
            </w:tcBorders>
          </w:tcPr>
          <w:p w14:paraId="7FD983C6" w14:textId="5F76C940" w:rsidR="005120B3" w:rsidRPr="00381459" w:rsidRDefault="00F66855" w:rsidP="00D67149">
            <w:pPr>
              <w:rPr>
                <w:rFonts w:asciiTheme="minorHAnsi" w:hAnsiTheme="minorHAnsi"/>
                <w:szCs w:val="24"/>
              </w:rPr>
            </w:pPr>
            <w:r>
              <w:rPr>
                <w:rFonts w:asciiTheme="minorHAnsi" w:hAnsiTheme="minorHAnsi"/>
                <w:szCs w:val="24"/>
              </w:rPr>
              <w:t xml:space="preserve">The </w:t>
            </w:r>
            <w:r w:rsidRPr="001F463A">
              <w:rPr>
                <w:rFonts w:asciiTheme="minorHAnsi" w:hAnsiTheme="minorHAnsi"/>
                <w:szCs w:val="24"/>
              </w:rPr>
              <w:t>Associate Principal</w:t>
            </w:r>
            <w:r w:rsidR="00026072" w:rsidRPr="001F463A">
              <w:rPr>
                <w:rFonts w:asciiTheme="minorHAnsi" w:hAnsiTheme="minorHAnsi"/>
                <w:szCs w:val="24"/>
              </w:rPr>
              <w:t>s</w:t>
            </w:r>
            <w:r w:rsidR="005120B3" w:rsidRPr="00381459">
              <w:rPr>
                <w:rFonts w:asciiTheme="minorHAnsi" w:hAnsiTheme="minorHAnsi"/>
                <w:szCs w:val="24"/>
              </w:rPr>
              <w:t>/Vice Principal</w:t>
            </w:r>
            <w:r>
              <w:rPr>
                <w:rFonts w:asciiTheme="minorHAnsi" w:hAnsiTheme="minorHAnsi"/>
                <w:szCs w:val="24"/>
              </w:rPr>
              <w:t>s</w:t>
            </w:r>
            <w:r w:rsidR="005120B3" w:rsidRPr="00381459">
              <w:rPr>
                <w:rFonts w:asciiTheme="minorHAnsi" w:hAnsiTheme="minorHAnsi"/>
                <w:szCs w:val="24"/>
              </w:rPr>
              <w:t xml:space="preserve"> will undertake the role of Fire Officer in the absence of the </w:t>
            </w:r>
            <w:r w:rsidR="002746F3">
              <w:rPr>
                <w:rFonts w:asciiTheme="minorHAnsi" w:hAnsiTheme="minorHAnsi"/>
                <w:szCs w:val="24"/>
              </w:rPr>
              <w:t>Executive Principal/</w:t>
            </w:r>
            <w:r w:rsidR="005120B3" w:rsidRPr="00381459">
              <w:rPr>
                <w:rFonts w:asciiTheme="minorHAnsi" w:hAnsiTheme="minorHAnsi"/>
                <w:szCs w:val="24"/>
              </w:rPr>
              <w:t xml:space="preserve">Principal. In </w:t>
            </w:r>
            <w:r w:rsidR="001F463A" w:rsidRPr="00381459">
              <w:rPr>
                <w:rFonts w:asciiTheme="minorHAnsi" w:hAnsiTheme="minorHAnsi"/>
                <w:szCs w:val="24"/>
              </w:rPr>
              <w:t>addition,</w:t>
            </w:r>
            <w:r w:rsidR="005120B3" w:rsidRPr="00381459">
              <w:rPr>
                <w:rFonts w:asciiTheme="minorHAnsi" w:hAnsiTheme="minorHAnsi"/>
                <w:szCs w:val="24"/>
              </w:rPr>
              <w:t xml:space="preserve"> and in the absence of the </w:t>
            </w:r>
            <w:r w:rsidR="002746F3">
              <w:rPr>
                <w:rFonts w:asciiTheme="minorHAnsi" w:hAnsiTheme="minorHAnsi"/>
                <w:szCs w:val="24"/>
              </w:rPr>
              <w:t>Executive Principal/</w:t>
            </w:r>
            <w:r w:rsidR="005120B3" w:rsidRPr="00381459">
              <w:rPr>
                <w:rFonts w:asciiTheme="minorHAnsi" w:hAnsiTheme="minorHAnsi"/>
                <w:szCs w:val="24"/>
              </w:rPr>
              <w:t>Principal, the Associate Principal</w:t>
            </w:r>
            <w:r w:rsidR="00026072">
              <w:rPr>
                <w:rFonts w:asciiTheme="minorHAnsi" w:hAnsiTheme="minorHAnsi"/>
                <w:szCs w:val="24"/>
              </w:rPr>
              <w:t>s</w:t>
            </w:r>
            <w:r w:rsidR="005120B3" w:rsidRPr="00381459">
              <w:rPr>
                <w:rFonts w:asciiTheme="minorHAnsi" w:hAnsiTheme="minorHAnsi"/>
                <w:szCs w:val="24"/>
              </w:rPr>
              <w:t>/Vice Principal</w:t>
            </w:r>
            <w:r w:rsidR="002746F3">
              <w:rPr>
                <w:rFonts w:asciiTheme="minorHAnsi" w:hAnsiTheme="minorHAnsi"/>
                <w:szCs w:val="24"/>
              </w:rPr>
              <w:t>s</w:t>
            </w:r>
            <w:r w:rsidR="005120B3" w:rsidRPr="00381459">
              <w:rPr>
                <w:rFonts w:asciiTheme="minorHAnsi" w:hAnsiTheme="minorHAnsi"/>
                <w:szCs w:val="24"/>
              </w:rPr>
              <w:t xml:space="preserve"> will undertake all the above responsibilities as detailed for the </w:t>
            </w:r>
            <w:r w:rsidR="002746F3">
              <w:rPr>
                <w:rFonts w:asciiTheme="minorHAnsi" w:hAnsiTheme="minorHAnsi"/>
                <w:szCs w:val="24"/>
              </w:rPr>
              <w:t>Executive Principal/</w:t>
            </w:r>
            <w:r w:rsidR="005120B3" w:rsidRPr="00381459">
              <w:rPr>
                <w:rFonts w:asciiTheme="minorHAnsi" w:hAnsiTheme="minorHAnsi"/>
                <w:szCs w:val="24"/>
              </w:rPr>
              <w:t>Principal</w:t>
            </w:r>
          </w:p>
          <w:p w14:paraId="56A133D8" w14:textId="77777777" w:rsidR="005120B3" w:rsidRPr="00381459" w:rsidRDefault="005120B3" w:rsidP="00D67149">
            <w:pPr>
              <w:rPr>
                <w:rFonts w:asciiTheme="minorHAnsi" w:hAnsiTheme="minorHAnsi"/>
                <w:szCs w:val="24"/>
              </w:rPr>
            </w:pPr>
            <w:r w:rsidRPr="00381459">
              <w:rPr>
                <w:rFonts w:asciiTheme="minorHAnsi" w:hAnsiTheme="minorHAnsi"/>
                <w:szCs w:val="24"/>
              </w:rPr>
              <w:t xml:space="preserve"> </w:t>
            </w:r>
          </w:p>
        </w:tc>
      </w:tr>
      <w:tr w:rsidR="00381459" w:rsidRPr="00381459" w14:paraId="5F15100F" w14:textId="77777777" w:rsidTr="001F463A">
        <w:trPr>
          <w:gridBefore w:val="2"/>
          <w:gridAfter w:val="2"/>
          <w:wBefore w:w="1432" w:type="dxa"/>
          <w:wAfter w:w="810" w:type="dxa"/>
          <w:cantSplit/>
        </w:trPr>
        <w:tc>
          <w:tcPr>
            <w:tcW w:w="658" w:type="dxa"/>
            <w:tcBorders>
              <w:top w:val="nil"/>
              <w:left w:val="nil"/>
              <w:bottom w:val="nil"/>
              <w:right w:val="nil"/>
            </w:tcBorders>
          </w:tcPr>
          <w:p w14:paraId="4946DABF"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3E429BCB"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8132" w:type="dxa"/>
            <w:gridSpan w:val="2"/>
            <w:tcBorders>
              <w:top w:val="nil"/>
              <w:left w:val="nil"/>
              <w:bottom w:val="nil"/>
              <w:right w:val="nil"/>
            </w:tcBorders>
          </w:tcPr>
          <w:p w14:paraId="1C5F87DA" w14:textId="6B138B97" w:rsidR="005120B3" w:rsidRPr="00381459" w:rsidRDefault="005120B3" w:rsidP="00D67149">
            <w:pPr>
              <w:rPr>
                <w:rFonts w:asciiTheme="minorHAnsi" w:hAnsiTheme="minorHAnsi"/>
                <w:szCs w:val="24"/>
              </w:rPr>
            </w:pPr>
            <w:r w:rsidRPr="00381459">
              <w:rPr>
                <w:rFonts w:asciiTheme="minorHAnsi" w:hAnsiTheme="minorHAnsi"/>
                <w:szCs w:val="24"/>
              </w:rPr>
              <w:t>Delegated responsibilities of relevant individuals will be communica</w:t>
            </w:r>
            <w:r w:rsidR="002746F3">
              <w:rPr>
                <w:rFonts w:asciiTheme="minorHAnsi" w:hAnsiTheme="minorHAnsi"/>
                <w:szCs w:val="24"/>
              </w:rPr>
              <w:t xml:space="preserve">ted to all staff. The Associate </w:t>
            </w:r>
            <w:r w:rsidRPr="00381459">
              <w:rPr>
                <w:rFonts w:asciiTheme="minorHAnsi" w:hAnsiTheme="minorHAnsi"/>
                <w:szCs w:val="24"/>
              </w:rPr>
              <w:t xml:space="preserve">Principal and </w:t>
            </w:r>
            <w:r w:rsidRPr="001F463A">
              <w:rPr>
                <w:rFonts w:asciiTheme="minorHAnsi" w:hAnsiTheme="minorHAnsi"/>
                <w:szCs w:val="24"/>
              </w:rPr>
              <w:t xml:space="preserve">Assistant Principal – Resources </w:t>
            </w:r>
            <w:r w:rsidRPr="00381459">
              <w:rPr>
                <w:rFonts w:asciiTheme="minorHAnsi" w:hAnsiTheme="minorHAnsi"/>
                <w:szCs w:val="24"/>
              </w:rPr>
              <w:t>is responsible for educational, visits and trips as detailed in the Educational, Visits and Trips Policy</w:t>
            </w:r>
          </w:p>
          <w:p w14:paraId="17EB6627" w14:textId="77777777" w:rsidR="005120B3" w:rsidRPr="00381459" w:rsidRDefault="005120B3" w:rsidP="00D67149">
            <w:pPr>
              <w:rPr>
                <w:rFonts w:asciiTheme="minorHAnsi" w:hAnsiTheme="minorHAnsi"/>
                <w:szCs w:val="24"/>
              </w:rPr>
            </w:pPr>
          </w:p>
          <w:p w14:paraId="3CBAA33C" w14:textId="77777777" w:rsidR="005120B3" w:rsidRPr="00381459" w:rsidRDefault="005120B3" w:rsidP="00D67149">
            <w:pPr>
              <w:rPr>
                <w:rFonts w:asciiTheme="minorHAnsi" w:hAnsiTheme="minorHAnsi"/>
                <w:szCs w:val="24"/>
              </w:rPr>
            </w:pPr>
          </w:p>
        </w:tc>
      </w:tr>
      <w:tr w:rsidR="00381459" w:rsidRPr="00381459" w14:paraId="31FF2919" w14:textId="77777777" w:rsidTr="001F463A">
        <w:trPr>
          <w:gridBefore w:val="2"/>
          <w:gridAfter w:val="2"/>
          <w:wBefore w:w="1432" w:type="dxa"/>
          <w:wAfter w:w="810" w:type="dxa"/>
          <w:cantSplit/>
        </w:trPr>
        <w:tc>
          <w:tcPr>
            <w:tcW w:w="658" w:type="dxa"/>
            <w:tcBorders>
              <w:top w:val="nil"/>
              <w:left w:val="nil"/>
              <w:bottom w:val="nil"/>
              <w:right w:val="nil"/>
            </w:tcBorders>
          </w:tcPr>
          <w:p w14:paraId="4615F26E"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4.4</w:t>
            </w:r>
          </w:p>
        </w:tc>
        <w:tc>
          <w:tcPr>
            <w:tcW w:w="8792" w:type="dxa"/>
            <w:gridSpan w:val="4"/>
            <w:tcBorders>
              <w:top w:val="nil"/>
              <w:left w:val="nil"/>
              <w:bottom w:val="nil"/>
              <w:right w:val="nil"/>
            </w:tcBorders>
          </w:tcPr>
          <w:p w14:paraId="53023DC7"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All Members of Staff</w:t>
            </w:r>
          </w:p>
          <w:p w14:paraId="1808D0A4" w14:textId="77777777" w:rsidR="005120B3" w:rsidRPr="00381459" w:rsidRDefault="005120B3" w:rsidP="00D67149">
            <w:pPr>
              <w:rPr>
                <w:rFonts w:asciiTheme="minorHAnsi" w:hAnsiTheme="minorHAnsi"/>
                <w:szCs w:val="24"/>
              </w:rPr>
            </w:pPr>
          </w:p>
          <w:p w14:paraId="2538D2C9" w14:textId="77777777" w:rsidR="005120B3" w:rsidRPr="00381459" w:rsidRDefault="005120B3" w:rsidP="00D67149">
            <w:pPr>
              <w:rPr>
                <w:rFonts w:asciiTheme="minorHAnsi" w:hAnsiTheme="minorHAnsi"/>
                <w:szCs w:val="24"/>
              </w:rPr>
            </w:pPr>
            <w:r w:rsidRPr="00381459">
              <w:rPr>
                <w:rFonts w:asciiTheme="minorHAnsi" w:hAnsiTheme="minorHAnsi"/>
                <w:szCs w:val="24"/>
              </w:rPr>
              <w:t>All employees must comply with the requirements listed below:</w:t>
            </w:r>
          </w:p>
          <w:p w14:paraId="0FFB2D22" w14:textId="77777777" w:rsidR="005120B3" w:rsidRPr="00381459" w:rsidRDefault="005120B3" w:rsidP="00D67149">
            <w:pPr>
              <w:rPr>
                <w:rFonts w:asciiTheme="minorHAnsi" w:hAnsiTheme="minorHAnsi"/>
                <w:szCs w:val="24"/>
              </w:rPr>
            </w:pPr>
          </w:p>
        </w:tc>
      </w:tr>
      <w:tr w:rsidR="00381459" w:rsidRPr="00381459" w14:paraId="0079A2F1" w14:textId="77777777" w:rsidTr="001F463A">
        <w:trPr>
          <w:gridBefore w:val="2"/>
          <w:gridAfter w:val="2"/>
          <w:wBefore w:w="1432" w:type="dxa"/>
          <w:wAfter w:w="810" w:type="dxa"/>
          <w:cantSplit/>
        </w:trPr>
        <w:tc>
          <w:tcPr>
            <w:tcW w:w="658" w:type="dxa"/>
            <w:tcBorders>
              <w:top w:val="nil"/>
              <w:left w:val="nil"/>
              <w:bottom w:val="nil"/>
              <w:right w:val="nil"/>
            </w:tcBorders>
          </w:tcPr>
          <w:p w14:paraId="24D88351" w14:textId="77777777" w:rsidR="005120B3" w:rsidRPr="00381459" w:rsidRDefault="005120B3" w:rsidP="00D67149">
            <w:pPr>
              <w:rPr>
                <w:rFonts w:asciiTheme="minorHAnsi" w:hAnsiTheme="minorHAnsi"/>
                <w:b/>
                <w:bCs/>
                <w:szCs w:val="24"/>
              </w:rPr>
            </w:pPr>
          </w:p>
        </w:tc>
        <w:tc>
          <w:tcPr>
            <w:tcW w:w="660" w:type="dxa"/>
            <w:gridSpan w:val="2"/>
            <w:tcBorders>
              <w:top w:val="nil"/>
              <w:left w:val="nil"/>
              <w:bottom w:val="nil"/>
              <w:right w:val="nil"/>
            </w:tcBorders>
          </w:tcPr>
          <w:p w14:paraId="21328F19"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8132" w:type="dxa"/>
            <w:gridSpan w:val="2"/>
            <w:tcBorders>
              <w:top w:val="nil"/>
              <w:left w:val="nil"/>
              <w:bottom w:val="nil"/>
              <w:right w:val="nil"/>
            </w:tcBorders>
          </w:tcPr>
          <w:p w14:paraId="5ECD7779" w14:textId="77777777" w:rsidR="001F463A" w:rsidRDefault="005120B3" w:rsidP="002E6DA5">
            <w:pPr>
              <w:ind w:right="-676"/>
              <w:rPr>
                <w:rFonts w:asciiTheme="minorHAnsi" w:hAnsiTheme="minorHAnsi"/>
                <w:szCs w:val="24"/>
              </w:rPr>
            </w:pPr>
            <w:r w:rsidRPr="00381459">
              <w:rPr>
                <w:rFonts w:asciiTheme="minorHAnsi" w:hAnsiTheme="minorHAnsi"/>
                <w:szCs w:val="24"/>
              </w:rPr>
              <w:t xml:space="preserve">take reasonable care of their health, </w:t>
            </w:r>
            <w:proofErr w:type="gramStart"/>
            <w:r w:rsidRPr="00381459">
              <w:rPr>
                <w:rFonts w:asciiTheme="minorHAnsi" w:hAnsiTheme="minorHAnsi"/>
                <w:szCs w:val="24"/>
              </w:rPr>
              <w:t>safety</w:t>
            </w:r>
            <w:proofErr w:type="gramEnd"/>
            <w:r w:rsidRPr="00381459">
              <w:rPr>
                <w:rFonts w:asciiTheme="minorHAnsi" w:hAnsiTheme="minorHAnsi"/>
                <w:szCs w:val="24"/>
              </w:rPr>
              <w:t xml:space="preserve"> and welfare and that of others who </w:t>
            </w:r>
          </w:p>
          <w:p w14:paraId="2BA86F4D" w14:textId="6A1C67F8" w:rsidR="005120B3" w:rsidRPr="00381459" w:rsidRDefault="005120B3" w:rsidP="002E6DA5">
            <w:pPr>
              <w:ind w:right="-676"/>
              <w:rPr>
                <w:rFonts w:asciiTheme="minorHAnsi" w:hAnsiTheme="minorHAnsi"/>
                <w:szCs w:val="24"/>
              </w:rPr>
            </w:pPr>
            <w:r w:rsidRPr="00381459">
              <w:rPr>
                <w:rFonts w:asciiTheme="minorHAnsi" w:hAnsiTheme="minorHAnsi"/>
                <w:szCs w:val="24"/>
              </w:rPr>
              <w:t>may be affected by their acts or omissions</w:t>
            </w:r>
          </w:p>
          <w:p w14:paraId="77C29FCE" w14:textId="77777777" w:rsidR="005120B3" w:rsidRPr="00381459" w:rsidRDefault="005120B3" w:rsidP="00D67149">
            <w:pPr>
              <w:rPr>
                <w:rFonts w:asciiTheme="minorHAnsi" w:hAnsiTheme="minorHAnsi"/>
                <w:szCs w:val="24"/>
              </w:rPr>
            </w:pPr>
          </w:p>
        </w:tc>
      </w:tr>
      <w:tr w:rsidR="00381459" w:rsidRPr="00381459" w14:paraId="214393DB" w14:textId="77777777" w:rsidTr="001F463A">
        <w:trPr>
          <w:gridBefore w:val="2"/>
          <w:gridAfter w:val="2"/>
          <w:wBefore w:w="1432" w:type="dxa"/>
          <w:wAfter w:w="810" w:type="dxa"/>
          <w:cantSplit/>
        </w:trPr>
        <w:tc>
          <w:tcPr>
            <w:tcW w:w="658" w:type="dxa"/>
            <w:tcBorders>
              <w:top w:val="nil"/>
              <w:left w:val="nil"/>
              <w:bottom w:val="nil"/>
              <w:right w:val="nil"/>
            </w:tcBorders>
          </w:tcPr>
          <w:p w14:paraId="556CA9D4" w14:textId="77777777" w:rsidR="005120B3" w:rsidRPr="00381459" w:rsidRDefault="005120B3" w:rsidP="00D67149">
            <w:pPr>
              <w:rPr>
                <w:rFonts w:asciiTheme="minorHAnsi" w:hAnsiTheme="minorHAnsi"/>
                <w:b/>
                <w:bCs/>
                <w:szCs w:val="24"/>
              </w:rPr>
            </w:pPr>
          </w:p>
        </w:tc>
        <w:tc>
          <w:tcPr>
            <w:tcW w:w="660" w:type="dxa"/>
            <w:gridSpan w:val="2"/>
            <w:tcBorders>
              <w:top w:val="nil"/>
              <w:left w:val="nil"/>
              <w:bottom w:val="nil"/>
              <w:right w:val="nil"/>
            </w:tcBorders>
          </w:tcPr>
          <w:p w14:paraId="44BBFF49"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8132" w:type="dxa"/>
            <w:gridSpan w:val="2"/>
            <w:tcBorders>
              <w:top w:val="nil"/>
              <w:left w:val="nil"/>
              <w:bottom w:val="nil"/>
              <w:right w:val="nil"/>
            </w:tcBorders>
          </w:tcPr>
          <w:p w14:paraId="7B3D6D94" w14:textId="07F620D7" w:rsidR="005120B3" w:rsidRPr="00381459" w:rsidRDefault="005120B3" w:rsidP="00D67149">
            <w:pPr>
              <w:rPr>
                <w:rFonts w:asciiTheme="minorHAnsi" w:hAnsiTheme="minorHAnsi"/>
                <w:szCs w:val="24"/>
              </w:rPr>
            </w:pPr>
            <w:r w:rsidRPr="00381459">
              <w:rPr>
                <w:rFonts w:asciiTheme="minorHAnsi" w:hAnsiTheme="minorHAnsi"/>
                <w:szCs w:val="24"/>
              </w:rPr>
              <w:t>be familiar with the health and safety policy and all health and safety regulations</w:t>
            </w:r>
          </w:p>
          <w:p w14:paraId="7EA1D3B4" w14:textId="77777777" w:rsidR="005120B3" w:rsidRPr="00381459" w:rsidRDefault="005120B3" w:rsidP="00D67149">
            <w:pPr>
              <w:rPr>
                <w:rFonts w:asciiTheme="minorHAnsi" w:hAnsiTheme="minorHAnsi"/>
                <w:szCs w:val="24"/>
              </w:rPr>
            </w:pPr>
          </w:p>
        </w:tc>
      </w:tr>
      <w:tr w:rsidR="00381459" w:rsidRPr="00381459" w14:paraId="04F28ADF" w14:textId="77777777" w:rsidTr="001F463A">
        <w:trPr>
          <w:gridBefore w:val="2"/>
          <w:gridAfter w:val="2"/>
          <w:wBefore w:w="1432" w:type="dxa"/>
          <w:wAfter w:w="810" w:type="dxa"/>
          <w:cantSplit/>
        </w:trPr>
        <w:tc>
          <w:tcPr>
            <w:tcW w:w="658" w:type="dxa"/>
            <w:tcBorders>
              <w:top w:val="nil"/>
              <w:left w:val="nil"/>
              <w:bottom w:val="nil"/>
              <w:right w:val="nil"/>
            </w:tcBorders>
          </w:tcPr>
          <w:p w14:paraId="388C0EF4" w14:textId="77777777" w:rsidR="005120B3" w:rsidRPr="00381459" w:rsidRDefault="005120B3" w:rsidP="00D67149">
            <w:pPr>
              <w:rPr>
                <w:rFonts w:asciiTheme="minorHAnsi" w:hAnsiTheme="minorHAnsi"/>
                <w:b/>
                <w:bCs/>
                <w:szCs w:val="24"/>
              </w:rPr>
            </w:pPr>
          </w:p>
        </w:tc>
        <w:tc>
          <w:tcPr>
            <w:tcW w:w="660" w:type="dxa"/>
            <w:gridSpan w:val="2"/>
            <w:tcBorders>
              <w:top w:val="nil"/>
              <w:left w:val="nil"/>
              <w:bottom w:val="nil"/>
              <w:right w:val="nil"/>
            </w:tcBorders>
          </w:tcPr>
          <w:p w14:paraId="70266AAC"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8132" w:type="dxa"/>
            <w:gridSpan w:val="2"/>
            <w:tcBorders>
              <w:top w:val="nil"/>
              <w:left w:val="nil"/>
              <w:bottom w:val="nil"/>
              <w:right w:val="nil"/>
            </w:tcBorders>
          </w:tcPr>
          <w:p w14:paraId="0CD745FE" w14:textId="08568A03" w:rsidR="005120B3" w:rsidRPr="00381459" w:rsidRDefault="005120B3" w:rsidP="00D67149">
            <w:pPr>
              <w:rPr>
                <w:rFonts w:asciiTheme="minorHAnsi" w:hAnsiTheme="minorHAnsi"/>
                <w:szCs w:val="24"/>
              </w:rPr>
            </w:pPr>
            <w:r w:rsidRPr="00381459">
              <w:rPr>
                <w:rFonts w:asciiTheme="minorHAnsi" w:hAnsiTheme="minorHAnsi"/>
                <w:szCs w:val="24"/>
              </w:rPr>
              <w:t xml:space="preserve">ensure health and safety regulations, rules, </w:t>
            </w:r>
            <w:proofErr w:type="gramStart"/>
            <w:r w:rsidRPr="00381459">
              <w:rPr>
                <w:rFonts w:asciiTheme="minorHAnsi" w:hAnsiTheme="minorHAnsi"/>
                <w:szCs w:val="24"/>
              </w:rPr>
              <w:t>routines</w:t>
            </w:r>
            <w:proofErr w:type="gramEnd"/>
            <w:r w:rsidRPr="00381459">
              <w:rPr>
                <w:rFonts w:asciiTheme="minorHAnsi" w:hAnsiTheme="minorHAnsi"/>
                <w:szCs w:val="24"/>
              </w:rPr>
              <w:t xml:space="preserve"> and procedures are being applied effectively by both staff and students</w:t>
            </w:r>
          </w:p>
          <w:p w14:paraId="39A4DE57" w14:textId="77777777" w:rsidR="005120B3" w:rsidRPr="00381459" w:rsidRDefault="005120B3" w:rsidP="00D67149">
            <w:pPr>
              <w:rPr>
                <w:rFonts w:asciiTheme="minorHAnsi" w:hAnsiTheme="minorHAnsi"/>
                <w:szCs w:val="24"/>
              </w:rPr>
            </w:pPr>
          </w:p>
        </w:tc>
      </w:tr>
      <w:tr w:rsidR="00381459" w:rsidRPr="00381459" w14:paraId="4BE7E2C4" w14:textId="77777777" w:rsidTr="001F463A">
        <w:trPr>
          <w:gridBefore w:val="2"/>
          <w:gridAfter w:val="2"/>
          <w:wBefore w:w="1432" w:type="dxa"/>
          <w:wAfter w:w="810" w:type="dxa"/>
          <w:cantSplit/>
        </w:trPr>
        <w:tc>
          <w:tcPr>
            <w:tcW w:w="658" w:type="dxa"/>
            <w:tcBorders>
              <w:top w:val="nil"/>
              <w:left w:val="nil"/>
              <w:bottom w:val="nil"/>
              <w:right w:val="nil"/>
            </w:tcBorders>
          </w:tcPr>
          <w:p w14:paraId="67C649A0" w14:textId="77777777" w:rsidR="005120B3" w:rsidRPr="00381459" w:rsidRDefault="005120B3" w:rsidP="00D67149">
            <w:pPr>
              <w:rPr>
                <w:rFonts w:asciiTheme="minorHAnsi" w:hAnsiTheme="minorHAnsi"/>
                <w:b/>
                <w:bCs/>
                <w:szCs w:val="24"/>
              </w:rPr>
            </w:pPr>
          </w:p>
        </w:tc>
        <w:tc>
          <w:tcPr>
            <w:tcW w:w="660" w:type="dxa"/>
            <w:gridSpan w:val="2"/>
            <w:tcBorders>
              <w:top w:val="nil"/>
              <w:left w:val="nil"/>
              <w:bottom w:val="nil"/>
              <w:right w:val="nil"/>
            </w:tcBorders>
          </w:tcPr>
          <w:p w14:paraId="3D037D4E"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8132" w:type="dxa"/>
            <w:gridSpan w:val="2"/>
            <w:tcBorders>
              <w:top w:val="nil"/>
              <w:left w:val="nil"/>
              <w:bottom w:val="nil"/>
              <w:right w:val="nil"/>
            </w:tcBorders>
          </w:tcPr>
          <w:p w14:paraId="49EAEEAE" w14:textId="5EADF108" w:rsidR="005120B3" w:rsidRPr="00381459" w:rsidRDefault="005120B3" w:rsidP="00D67149">
            <w:pPr>
              <w:rPr>
                <w:rFonts w:asciiTheme="minorHAnsi" w:hAnsiTheme="minorHAnsi"/>
                <w:szCs w:val="24"/>
              </w:rPr>
            </w:pPr>
            <w:r w:rsidRPr="00381459">
              <w:rPr>
                <w:rFonts w:asciiTheme="minorHAnsi" w:hAnsiTheme="minorHAnsi"/>
                <w:szCs w:val="24"/>
              </w:rPr>
              <w:t>co-operate with their employer to enable them to comply with statutory duties for health and safety</w:t>
            </w:r>
          </w:p>
          <w:p w14:paraId="54D35EC7" w14:textId="77777777" w:rsidR="005120B3" w:rsidRPr="00381459" w:rsidRDefault="005120B3" w:rsidP="00D67149">
            <w:pPr>
              <w:rPr>
                <w:rFonts w:asciiTheme="minorHAnsi" w:hAnsiTheme="minorHAnsi"/>
                <w:szCs w:val="24"/>
              </w:rPr>
            </w:pPr>
          </w:p>
        </w:tc>
      </w:tr>
      <w:tr w:rsidR="00381459" w:rsidRPr="00381459" w14:paraId="22DD4E60" w14:textId="77777777" w:rsidTr="001F463A">
        <w:trPr>
          <w:gridBefore w:val="2"/>
          <w:gridAfter w:val="2"/>
          <w:wBefore w:w="1432" w:type="dxa"/>
          <w:wAfter w:w="810" w:type="dxa"/>
          <w:cantSplit/>
        </w:trPr>
        <w:tc>
          <w:tcPr>
            <w:tcW w:w="658" w:type="dxa"/>
            <w:tcBorders>
              <w:top w:val="nil"/>
              <w:left w:val="nil"/>
              <w:bottom w:val="nil"/>
              <w:right w:val="nil"/>
            </w:tcBorders>
          </w:tcPr>
          <w:p w14:paraId="19F35751" w14:textId="77777777" w:rsidR="005120B3" w:rsidRPr="00381459" w:rsidRDefault="005120B3" w:rsidP="00D67149">
            <w:pPr>
              <w:rPr>
                <w:rFonts w:asciiTheme="minorHAnsi" w:hAnsiTheme="minorHAnsi"/>
                <w:b/>
                <w:bCs/>
                <w:szCs w:val="24"/>
              </w:rPr>
            </w:pPr>
          </w:p>
        </w:tc>
        <w:tc>
          <w:tcPr>
            <w:tcW w:w="660" w:type="dxa"/>
            <w:gridSpan w:val="2"/>
            <w:tcBorders>
              <w:top w:val="nil"/>
              <w:left w:val="nil"/>
              <w:bottom w:val="nil"/>
              <w:right w:val="nil"/>
            </w:tcBorders>
          </w:tcPr>
          <w:p w14:paraId="2769774C" w14:textId="77777777" w:rsidR="005120B3" w:rsidRPr="00381459" w:rsidRDefault="005120B3" w:rsidP="00D67149">
            <w:pPr>
              <w:rPr>
                <w:rFonts w:asciiTheme="minorHAnsi" w:hAnsiTheme="minorHAnsi"/>
                <w:szCs w:val="24"/>
              </w:rPr>
            </w:pPr>
            <w:r w:rsidRPr="00381459">
              <w:rPr>
                <w:rFonts w:asciiTheme="minorHAnsi" w:hAnsiTheme="minorHAnsi"/>
                <w:szCs w:val="24"/>
              </w:rPr>
              <w:t>e)</w:t>
            </w:r>
          </w:p>
        </w:tc>
        <w:tc>
          <w:tcPr>
            <w:tcW w:w="8132" w:type="dxa"/>
            <w:gridSpan w:val="2"/>
            <w:tcBorders>
              <w:top w:val="nil"/>
              <w:left w:val="nil"/>
              <w:bottom w:val="nil"/>
              <w:right w:val="nil"/>
            </w:tcBorders>
          </w:tcPr>
          <w:p w14:paraId="713DB0FE" w14:textId="7AB3410F" w:rsidR="005120B3" w:rsidRDefault="005120B3" w:rsidP="00D67149">
            <w:pPr>
              <w:rPr>
                <w:rFonts w:asciiTheme="minorHAnsi" w:hAnsiTheme="minorHAnsi"/>
                <w:szCs w:val="24"/>
              </w:rPr>
            </w:pPr>
            <w:r w:rsidRPr="002746F3">
              <w:rPr>
                <w:rFonts w:asciiTheme="minorHAnsi" w:hAnsiTheme="minorHAnsi"/>
                <w:szCs w:val="24"/>
              </w:rPr>
              <w:t>use correctly and safely any work item provided by the college in accordance with the training and instruction given</w:t>
            </w:r>
          </w:p>
          <w:p w14:paraId="14127348" w14:textId="2916F83B" w:rsidR="00956D2E" w:rsidRPr="002746F3" w:rsidRDefault="00956D2E" w:rsidP="00D67149">
            <w:pPr>
              <w:rPr>
                <w:rFonts w:asciiTheme="minorHAnsi" w:hAnsiTheme="minorHAnsi"/>
                <w:color w:val="FF0000"/>
                <w:szCs w:val="24"/>
              </w:rPr>
            </w:pPr>
          </w:p>
        </w:tc>
      </w:tr>
      <w:tr w:rsidR="00381459" w:rsidRPr="00381459" w14:paraId="35FCA834" w14:textId="77777777" w:rsidTr="001F463A">
        <w:trPr>
          <w:cantSplit/>
        </w:trPr>
        <w:tc>
          <w:tcPr>
            <w:tcW w:w="556" w:type="dxa"/>
            <w:tcBorders>
              <w:top w:val="nil"/>
              <w:left w:val="nil"/>
              <w:bottom w:val="nil"/>
              <w:right w:val="nil"/>
            </w:tcBorders>
          </w:tcPr>
          <w:p w14:paraId="6FDACFDA" w14:textId="329142D6" w:rsidR="005120B3" w:rsidRPr="00381459" w:rsidRDefault="005120B3" w:rsidP="00D67149">
            <w:pPr>
              <w:rPr>
                <w:rFonts w:asciiTheme="minorHAnsi" w:hAnsiTheme="minorHAnsi"/>
                <w:szCs w:val="24"/>
              </w:rPr>
            </w:pPr>
            <w:r w:rsidRPr="00381459">
              <w:rPr>
                <w:rFonts w:asciiTheme="minorHAnsi" w:hAnsiTheme="minorHAnsi"/>
                <w:szCs w:val="24"/>
              </w:rPr>
              <w:t xml:space="preserve">               </w:t>
            </w:r>
          </w:p>
        </w:tc>
        <w:tc>
          <w:tcPr>
            <w:tcW w:w="2032" w:type="dxa"/>
            <w:gridSpan w:val="3"/>
            <w:tcBorders>
              <w:top w:val="nil"/>
              <w:left w:val="nil"/>
              <w:bottom w:val="nil"/>
              <w:right w:val="nil"/>
            </w:tcBorders>
          </w:tcPr>
          <w:p w14:paraId="3864DD20" w14:textId="77777777" w:rsidR="005120B3" w:rsidRPr="00381459" w:rsidRDefault="005120B3" w:rsidP="002E6DA5">
            <w:pPr>
              <w:ind w:left="1551" w:right="-842"/>
              <w:rPr>
                <w:rFonts w:asciiTheme="minorHAnsi" w:hAnsiTheme="minorHAnsi"/>
                <w:szCs w:val="24"/>
              </w:rPr>
            </w:pPr>
            <w:r w:rsidRPr="00381459">
              <w:rPr>
                <w:rFonts w:asciiTheme="minorHAnsi" w:hAnsiTheme="minorHAnsi"/>
                <w:szCs w:val="24"/>
              </w:rPr>
              <w:t>f)</w:t>
            </w:r>
          </w:p>
          <w:p w14:paraId="1083E314" w14:textId="77777777" w:rsidR="005120B3" w:rsidRPr="00381459" w:rsidRDefault="005120B3" w:rsidP="002E6DA5">
            <w:pPr>
              <w:ind w:left="1551" w:right="-842"/>
              <w:rPr>
                <w:rFonts w:asciiTheme="minorHAnsi" w:hAnsiTheme="minorHAnsi"/>
                <w:szCs w:val="24"/>
              </w:rPr>
            </w:pPr>
          </w:p>
          <w:p w14:paraId="2EAB3090" w14:textId="77777777" w:rsidR="005120B3" w:rsidRPr="00381459" w:rsidRDefault="005120B3" w:rsidP="002E6DA5">
            <w:pPr>
              <w:ind w:left="1551" w:right="-842"/>
              <w:rPr>
                <w:rFonts w:asciiTheme="minorHAnsi" w:hAnsiTheme="minorHAnsi"/>
                <w:szCs w:val="24"/>
              </w:rPr>
            </w:pPr>
          </w:p>
          <w:p w14:paraId="7872C3EC" w14:textId="77777777" w:rsidR="005120B3" w:rsidRPr="00381459" w:rsidRDefault="005120B3" w:rsidP="002E6DA5">
            <w:pPr>
              <w:ind w:left="1551" w:right="-842"/>
              <w:rPr>
                <w:rFonts w:asciiTheme="minorHAnsi" w:hAnsiTheme="minorHAnsi"/>
                <w:szCs w:val="24"/>
              </w:rPr>
            </w:pPr>
            <w:r w:rsidRPr="00381459">
              <w:rPr>
                <w:rFonts w:asciiTheme="minorHAnsi" w:hAnsiTheme="minorHAnsi"/>
                <w:szCs w:val="24"/>
              </w:rPr>
              <w:t>g)</w:t>
            </w:r>
          </w:p>
          <w:p w14:paraId="65D33D1A" w14:textId="77777777" w:rsidR="005120B3" w:rsidRPr="00381459" w:rsidRDefault="005120B3" w:rsidP="002E6DA5">
            <w:pPr>
              <w:ind w:left="1551" w:right="-842"/>
              <w:rPr>
                <w:rFonts w:asciiTheme="minorHAnsi" w:hAnsiTheme="minorHAnsi"/>
                <w:szCs w:val="24"/>
              </w:rPr>
            </w:pPr>
          </w:p>
          <w:p w14:paraId="73DBFEC3" w14:textId="77777777" w:rsidR="005120B3" w:rsidRPr="00381459" w:rsidRDefault="005120B3" w:rsidP="002E6DA5">
            <w:pPr>
              <w:ind w:left="1551" w:right="-842"/>
              <w:rPr>
                <w:rFonts w:asciiTheme="minorHAnsi" w:hAnsiTheme="minorHAnsi"/>
                <w:szCs w:val="24"/>
              </w:rPr>
            </w:pPr>
          </w:p>
          <w:p w14:paraId="59C96364" w14:textId="77777777" w:rsidR="005120B3" w:rsidRPr="00381459" w:rsidRDefault="005120B3" w:rsidP="002E6DA5">
            <w:pPr>
              <w:ind w:left="1551" w:right="-842"/>
              <w:rPr>
                <w:rFonts w:asciiTheme="minorHAnsi" w:hAnsiTheme="minorHAnsi"/>
                <w:szCs w:val="24"/>
              </w:rPr>
            </w:pPr>
            <w:r w:rsidRPr="00381459">
              <w:rPr>
                <w:rFonts w:asciiTheme="minorHAnsi" w:hAnsiTheme="minorHAnsi"/>
                <w:szCs w:val="24"/>
              </w:rPr>
              <w:t>h)</w:t>
            </w:r>
          </w:p>
          <w:p w14:paraId="1DF6EA8B" w14:textId="77777777" w:rsidR="005120B3" w:rsidRPr="00381459" w:rsidRDefault="005120B3" w:rsidP="002E6DA5">
            <w:pPr>
              <w:ind w:left="1551" w:right="-842"/>
              <w:rPr>
                <w:rFonts w:asciiTheme="minorHAnsi" w:hAnsiTheme="minorHAnsi"/>
                <w:szCs w:val="24"/>
              </w:rPr>
            </w:pPr>
          </w:p>
          <w:p w14:paraId="24908999" w14:textId="77777777" w:rsidR="005120B3" w:rsidRPr="00381459" w:rsidRDefault="005120B3" w:rsidP="002E6DA5">
            <w:pPr>
              <w:ind w:left="1551" w:right="-842"/>
              <w:rPr>
                <w:rFonts w:asciiTheme="minorHAnsi" w:hAnsiTheme="minorHAnsi"/>
                <w:szCs w:val="24"/>
              </w:rPr>
            </w:pPr>
          </w:p>
          <w:p w14:paraId="57FB87C6" w14:textId="77777777" w:rsidR="005120B3" w:rsidRPr="00381459" w:rsidRDefault="005120B3" w:rsidP="002E6DA5">
            <w:pPr>
              <w:ind w:left="1551" w:right="-842"/>
              <w:rPr>
                <w:rFonts w:asciiTheme="minorHAnsi" w:hAnsiTheme="minorHAnsi"/>
                <w:szCs w:val="24"/>
              </w:rPr>
            </w:pPr>
            <w:r w:rsidRPr="00381459">
              <w:rPr>
                <w:rFonts w:asciiTheme="minorHAnsi" w:hAnsiTheme="minorHAnsi"/>
                <w:szCs w:val="24"/>
              </w:rPr>
              <w:t>i)</w:t>
            </w:r>
          </w:p>
          <w:p w14:paraId="6794A4EC" w14:textId="77777777" w:rsidR="005120B3" w:rsidRPr="00381459" w:rsidRDefault="005120B3" w:rsidP="002E6DA5">
            <w:pPr>
              <w:ind w:left="1551" w:right="-842"/>
              <w:rPr>
                <w:rFonts w:asciiTheme="minorHAnsi" w:hAnsiTheme="minorHAnsi"/>
                <w:szCs w:val="24"/>
              </w:rPr>
            </w:pPr>
          </w:p>
          <w:p w14:paraId="4C87E473" w14:textId="77777777" w:rsidR="005120B3" w:rsidRPr="00381459" w:rsidRDefault="005120B3" w:rsidP="002E6DA5">
            <w:pPr>
              <w:ind w:left="1551" w:right="-842"/>
              <w:rPr>
                <w:rFonts w:asciiTheme="minorHAnsi" w:hAnsiTheme="minorHAnsi"/>
                <w:szCs w:val="24"/>
              </w:rPr>
            </w:pPr>
          </w:p>
          <w:p w14:paraId="1453ED24" w14:textId="77777777" w:rsidR="005120B3" w:rsidRPr="00381459" w:rsidRDefault="005120B3" w:rsidP="002E6DA5">
            <w:pPr>
              <w:ind w:left="1551" w:right="-842"/>
              <w:rPr>
                <w:rFonts w:asciiTheme="minorHAnsi" w:hAnsiTheme="minorHAnsi"/>
                <w:szCs w:val="24"/>
              </w:rPr>
            </w:pPr>
          </w:p>
          <w:p w14:paraId="72BD3DFD" w14:textId="77777777" w:rsidR="005120B3" w:rsidRPr="00381459" w:rsidRDefault="005120B3" w:rsidP="002E6DA5">
            <w:pPr>
              <w:ind w:left="1551" w:right="-842"/>
              <w:rPr>
                <w:rFonts w:asciiTheme="minorHAnsi" w:hAnsiTheme="minorHAnsi"/>
                <w:szCs w:val="24"/>
              </w:rPr>
            </w:pPr>
            <w:r w:rsidRPr="00381459">
              <w:rPr>
                <w:rFonts w:asciiTheme="minorHAnsi" w:hAnsiTheme="minorHAnsi"/>
                <w:szCs w:val="24"/>
              </w:rPr>
              <w:t>j)</w:t>
            </w:r>
          </w:p>
          <w:p w14:paraId="610010CA" w14:textId="77777777" w:rsidR="005120B3" w:rsidRPr="00381459" w:rsidRDefault="005120B3" w:rsidP="002E6DA5">
            <w:pPr>
              <w:ind w:left="1551" w:right="-842"/>
              <w:rPr>
                <w:rFonts w:asciiTheme="minorHAnsi" w:hAnsiTheme="minorHAnsi"/>
                <w:szCs w:val="24"/>
              </w:rPr>
            </w:pPr>
          </w:p>
          <w:p w14:paraId="5A90F537" w14:textId="77777777" w:rsidR="005120B3" w:rsidRPr="00381459" w:rsidRDefault="005120B3" w:rsidP="002E6DA5">
            <w:pPr>
              <w:ind w:left="1551" w:right="-842"/>
              <w:rPr>
                <w:rFonts w:asciiTheme="minorHAnsi" w:hAnsiTheme="minorHAnsi"/>
                <w:szCs w:val="24"/>
              </w:rPr>
            </w:pPr>
          </w:p>
          <w:p w14:paraId="061C2509" w14:textId="77777777" w:rsidR="005120B3" w:rsidRPr="00381459" w:rsidRDefault="005120B3" w:rsidP="002E6DA5">
            <w:pPr>
              <w:ind w:left="1551" w:right="-842"/>
              <w:rPr>
                <w:rFonts w:asciiTheme="minorHAnsi" w:hAnsiTheme="minorHAnsi"/>
                <w:szCs w:val="24"/>
              </w:rPr>
            </w:pPr>
            <w:r w:rsidRPr="00381459">
              <w:rPr>
                <w:rFonts w:asciiTheme="minorHAnsi" w:hAnsiTheme="minorHAnsi"/>
                <w:szCs w:val="24"/>
              </w:rPr>
              <w:t>k)</w:t>
            </w:r>
          </w:p>
          <w:p w14:paraId="00C58CE3" w14:textId="77777777" w:rsidR="005120B3" w:rsidRPr="00381459" w:rsidRDefault="005120B3" w:rsidP="002E6DA5">
            <w:pPr>
              <w:ind w:left="1551" w:right="-842"/>
              <w:rPr>
                <w:rFonts w:asciiTheme="minorHAnsi" w:hAnsiTheme="minorHAnsi"/>
                <w:szCs w:val="24"/>
              </w:rPr>
            </w:pPr>
          </w:p>
          <w:p w14:paraId="35BA7FF0" w14:textId="77777777" w:rsidR="005120B3" w:rsidRPr="00381459" w:rsidRDefault="005120B3" w:rsidP="002E6DA5">
            <w:pPr>
              <w:ind w:left="1551" w:right="-842"/>
              <w:rPr>
                <w:rFonts w:asciiTheme="minorHAnsi" w:hAnsiTheme="minorHAnsi"/>
                <w:szCs w:val="24"/>
              </w:rPr>
            </w:pPr>
          </w:p>
          <w:p w14:paraId="4ECAD8C1" w14:textId="77777777" w:rsidR="005120B3" w:rsidRPr="00381459" w:rsidRDefault="005120B3" w:rsidP="002E6DA5">
            <w:pPr>
              <w:ind w:left="1551" w:right="-842"/>
              <w:rPr>
                <w:rFonts w:asciiTheme="minorHAnsi" w:hAnsiTheme="minorHAnsi"/>
                <w:szCs w:val="24"/>
              </w:rPr>
            </w:pPr>
            <w:r w:rsidRPr="00381459">
              <w:rPr>
                <w:rFonts w:asciiTheme="minorHAnsi" w:hAnsiTheme="minorHAnsi"/>
                <w:szCs w:val="24"/>
              </w:rPr>
              <w:t>l)</w:t>
            </w:r>
          </w:p>
          <w:p w14:paraId="56EA3CC1" w14:textId="77777777" w:rsidR="005120B3" w:rsidRPr="00381459" w:rsidRDefault="005120B3" w:rsidP="002E6DA5">
            <w:pPr>
              <w:ind w:left="1551" w:right="-842"/>
              <w:rPr>
                <w:rFonts w:asciiTheme="minorHAnsi" w:hAnsiTheme="minorHAnsi"/>
                <w:szCs w:val="24"/>
              </w:rPr>
            </w:pPr>
          </w:p>
          <w:p w14:paraId="73298D61" w14:textId="77777777" w:rsidR="005120B3" w:rsidRPr="00381459" w:rsidRDefault="005120B3" w:rsidP="002E6DA5">
            <w:pPr>
              <w:ind w:left="1551" w:right="-842"/>
              <w:rPr>
                <w:rFonts w:asciiTheme="minorHAnsi" w:hAnsiTheme="minorHAnsi"/>
                <w:szCs w:val="24"/>
              </w:rPr>
            </w:pPr>
          </w:p>
          <w:p w14:paraId="547E0E32" w14:textId="77777777" w:rsidR="005120B3" w:rsidRPr="00381459" w:rsidRDefault="005120B3" w:rsidP="002E6DA5">
            <w:pPr>
              <w:ind w:left="1551" w:right="-842"/>
              <w:rPr>
                <w:rFonts w:asciiTheme="minorHAnsi" w:hAnsiTheme="minorHAnsi"/>
                <w:szCs w:val="24"/>
              </w:rPr>
            </w:pPr>
            <w:r w:rsidRPr="00381459">
              <w:rPr>
                <w:rFonts w:asciiTheme="minorHAnsi" w:hAnsiTheme="minorHAnsi"/>
                <w:szCs w:val="24"/>
              </w:rPr>
              <w:t>m)</w:t>
            </w:r>
          </w:p>
        </w:tc>
        <w:tc>
          <w:tcPr>
            <w:tcW w:w="9104" w:type="dxa"/>
            <w:gridSpan w:val="5"/>
            <w:tcBorders>
              <w:top w:val="nil"/>
              <w:left w:val="nil"/>
              <w:bottom w:val="nil"/>
              <w:right w:val="nil"/>
            </w:tcBorders>
          </w:tcPr>
          <w:p w14:paraId="02F378DF" w14:textId="77777777" w:rsidR="002E6DA5" w:rsidRDefault="005120B3" w:rsidP="002E6DA5">
            <w:pPr>
              <w:pStyle w:val="BodyTextIndent3"/>
              <w:ind w:left="176" w:right="-842" w:firstLine="0"/>
              <w:rPr>
                <w:rFonts w:asciiTheme="minorHAnsi" w:hAnsiTheme="minorHAnsi"/>
                <w:color w:val="auto"/>
                <w:sz w:val="24"/>
                <w:szCs w:val="24"/>
              </w:rPr>
            </w:pPr>
            <w:r w:rsidRPr="00381459">
              <w:rPr>
                <w:rFonts w:asciiTheme="minorHAnsi" w:hAnsiTheme="minorHAnsi"/>
                <w:color w:val="auto"/>
                <w:sz w:val="24"/>
                <w:szCs w:val="24"/>
              </w:rPr>
              <w:t xml:space="preserve">familiarise themselves with the health and safety aspects of their work and </w:t>
            </w:r>
          </w:p>
          <w:p w14:paraId="5170BB48" w14:textId="49D3D562" w:rsidR="005120B3" w:rsidRPr="00381459" w:rsidRDefault="005120B3" w:rsidP="002E6DA5">
            <w:pPr>
              <w:pStyle w:val="BodyTextIndent3"/>
              <w:ind w:left="176" w:right="-842" w:firstLine="0"/>
              <w:rPr>
                <w:rFonts w:asciiTheme="minorHAnsi" w:hAnsiTheme="minorHAnsi"/>
                <w:color w:val="auto"/>
                <w:sz w:val="24"/>
                <w:szCs w:val="24"/>
              </w:rPr>
            </w:pPr>
            <w:r w:rsidRPr="00381459">
              <w:rPr>
                <w:rFonts w:asciiTheme="minorHAnsi" w:hAnsiTheme="minorHAnsi"/>
                <w:color w:val="auto"/>
                <w:sz w:val="24"/>
                <w:szCs w:val="24"/>
              </w:rPr>
              <w:t>avoid conduct which would put them or anyone else at risk</w:t>
            </w:r>
          </w:p>
          <w:p w14:paraId="6CCDA2CE" w14:textId="77777777" w:rsidR="005120B3" w:rsidRPr="00381459" w:rsidRDefault="005120B3" w:rsidP="002E6DA5">
            <w:pPr>
              <w:pStyle w:val="BodyTextIndent3"/>
              <w:ind w:left="176" w:right="-842" w:firstLine="0"/>
              <w:rPr>
                <w:rFonts w:asciiTheme="minorHAnsi" w:hAnsiTheme="minorHAnsi"/>
                <w:color w:val="auto"/>
                <w:sz w:val="24"/>
                <w:szCs w:val="24"/>
              </w:rPr>
            </w:pPr>
          </w:p>
          <w:p w14:paraId="27EBAE07" w14:textId="4B8E346C" w:rsidR="005120B3" w:rsidRPr="00381459" w:rsidRDefault="005120B3" w:rsidP="00FD79E2">
            <w:pPr>
              <w:pStyle w:val="BodyTextIndent3"/>
              <w:ind w:left="176" w:right="-108" w:firstLine="0"/>
              <w:rPr>
                <w:rFonts w:asciiTheme="minorHAnsi" w:hAnsiTheme="minorHAnsi"/>
                <w:color w:val="auto"/>
                <w:sz w:val="24"/>
                <w:szCs w:val="24"/>
              </w:rPr>
            </w:pPr>
            <w:r w:rsidRPr="00381459">
              <w:rPr>
                <w:rFonts w:asciiTheme="minorHAnsi" w:hAnsiTheme="minorHAnsi"/>
                <w:color w:val="auto"/>
                <w:sz w:val="24"/>
                <w:szCs w:val="24"/>
              </w:rPr>
              <w:t>understand their responsibilities under the relevant provisions of health and safety legislation and to ask for advice and guidance when in doubt</w:t>
            </w:r>
          </w:p>
          <w:p w14:paraId="177FF951" w14:textId="77777777" w:rsidR="005120B3" w:rsidRPr="00381459" w:rsidRDefault="005120B3" w:rsidP="002E6DA5">
            <w:pPr>
              <w:pStyle w:val="BodyTextIndent3"/>
              <w:ind w:left="176" w:right="-842" w:firstLine="0"/>
              <w:rPr>
                <w:rFonts w:asciiTheme="minorHAnsi" w:hAnsiTheme="minorHAnsi"/>
                <w:color w:val="auto"/>
                <w:sz w:val="24"/>
                <w:szCs w:val="24"/>
              </w:rPr>
            </w:pPr>
          </w:p>
          <w:p w14:paraId="571F62C1" w14:textId="77777777" w:rsidR="001F463A" w:rsidRDefault="002746F3" w:rsidP="002E6DA5">
            <w:pPr>
              <w:pStyle w:val="BodyTextIndent3"/>
              <w:ind w:left="176" w:right="-842" w:firstLine="0"/>
              <w:rPr>
                <w:rFonts w:asciiTheme="minorHAnsi" w:hAnsiTheme="minorHAnsi"/>
                <w:color w:val="auto"/>
                <w:sz w:val="24"/>
                <w:szCs w:val="24"/>
              </w:rPr>
            </w:pPr>
            <w:r>
              <w:rPr>
                <w:rFonts w:asciiTheme="minorHAnsi" w:hAnsiTheme="minorHAnsi"/>
                <w:color w:val="auto"/>
                <w:sz w:val="24"/>
                <w:szCs w:val="24"/>
              </w:rPr>
              <w:t>report to the facilities management provider</w:t>
            </w:r>
            <w:r w:rsidR="005120B3" w:rsidRPr="00381459">
              <w:rPr>
                <w:rFonts w:asciiTheme="minorHAnsi" w:hAnsiTheme="minorHAnsi"/>
                <w:color w:val="auto"/>
                <w:sz w:val="24"/>
                <w:szCs w:val="24"/>
              </w:rPr>
              <w:t xml:space="preserve"> any defects in the premises, plant, </w:t>
            </w:r>
          </w:p>
          <w:p w14:paraId="238C69CD" w14:textId="3819A9A7" w:rsidR="005120B3" w:rsidRPr="00381459" w:rsidRDefault="005120B3" w:rsidP="002E6DA5">
            <w:pPr>
              <w:pStyle w:val="BodyTextIndent3"/>
              <w:ind w:left="176" w:right="-842" w:firstLine="0"/>
              <w:rPr>
                <w:rFonts w:asciiTheme="minorHAnsi" w:hAnsiTheme="minorHAnsi"/>
                <w:color w:val="auto"/>
                <w:sz w:val="24"/>
                <w:szCs w:val="24"/>
              </w:rPr>
            </w:pPr>
            <w:r w:rsidRPr="00381459">
              <w:rPr>
                <w:rFonts w:asciiTheme="minorHAnsi" w:hAnsiTheme="minorHAnsi"/>
                <w:color w:val="auto"/>
                <w:sz w:val="24"/>
                <w:szCs w:val="24"/>
              </w:rPr>
              <w:t xml:space="preserve">equipment and facilities which they observe via the </w:t>
            </w:r>
            <w:r w:rsidR="00C50E28" w:rsidRPr="001F463A">
              <w:rPr>
                <w:rFonts w:asciiTheme="minorHAnsi" w:hAnsiTheme="minorHAnsi"/>
                <w:color w:val="auto"/>
                <w:sz w:val="24"/>
                <w:szCs w:val="24"/>
              </w:rPr>
              <w:t>FM Service Desk</w:t>
            </w:r>
          </w:p>
          <w:p w14:paraId="5CC39AFD" w14:textId="77777777" w:rsidR="005120B3" w:rsidRPr="00381459" w:rsidRDefault="005120B3" w:rsidP="002E6DA5">
            <w:pPr>
              <w:tabs>
                <w:tab w:val="left" w:pos="-2160"/>
                <w:tab w:val="left" w:pos="-1980"/>
              </w:tabs>
              <w:ind w:left="176" w:right="-842"/>
              <w:rPr>
                <w:rFonts w:asciiTheme="minorHAnsi" w:hAnsiTheme="minorHAnsi"/>
                <w:szCs w:val="24"/>
              </w:rPr>
            </w:pPr>
          </w:p>
          <w:p w14:paraId="571DBA9E" w14:textId="77777777" w:rsidR="002E6DA5" w:rsidRDefault="005120B3" w:rsidP="002E6DA5">
            <w:pPr>
              <w:pStyle w:val="BodyText2"/>
              <w:ind w:left="176" w:right="-842" w:firstLine="0"/>
              <w:rPr>
                <w:rFonts w:asciiTheme="minorHAnsi" w:hAnsiTheme="minorHAnsi"/>
                <w:bCs/>
                <w:sz w:val="24"/>
                <w:szCs w:val="24"/>
              </w:rPr>
            </w:pPr>
            <w:r w:rsidRPr="002E6DA5">
              <w:rPr>
                <w:rFonts w:asciiTheme="minorHAnsi" w:hAnsiTheme="minorHAnsi"/>
                <w:bCs/>
                <w:sz w:val="24"/>
                <w:szCs w:val="24"/>
              </w:rPr>
              <w:t xml:space="preserve">report any accident or incident that may have  caused injury to a person or </w:t>
            </w:r>
          </w:p>
          <w:p w14:paraId="6121CADF" w14:textId="77777777" w:rsidR="001F463A" w:rsidRDefault="005120B3" w:rsidP="002E6DA5">
            <w:pPr>
              <w:pStyle w:val="BodyText2"/>
              <w:ind w:left="176" w:right="-842" w:firstLine="0"/>
              <w:rPr>
                <w:rFonts w:asciiTheme="minorHAnsi" w:hAnsiTheme="minorHAnsi"/>
                <w:bCs/>
                <w:sz w:val="24"/>
                <w:szCs w:val="24"/>
              </w:rPr>
            </w:pPr>
            <w:r w:rsidRPr="002E6DA5">
              <w:rPr>
                <w:rFonts w:asciiTheme="minorHAnsi" w:hAnsiTheme="minorHAnsi"/>
                <w:bCs/>
                <w:sz w:val="24"/>
                <w:szCs w:val="24"/>
              </w:rPr>
              <w:t xml:space="preserve">damage to plant or property and where applicable with completion of the </w:t>
            </w:r>
          </w:p>
          <w:p w14:paraId="2A8D3004" w14:textId="6870B8E8" w:rsidR="005120B3" w:rsidRPr="002E6DA5" w:rsidRDefault="005120B3" w:rsidP="002E6DA5">
            <w:pPr>
              <w:pStyle w:val="BodyText2"/>
              <w:ind w:left="176" w:right="-842" w:firstLine="0"/>
              <w:rPr>
                <w:rFonts w:asciiTheme="minorHAnsi" w:hAnsiTheme="minorHAnsi"/>
                <w:bCs/>
                <w:sz w:val="24"/>
                <w:szCs w:val="24"/>
              </w:rPr>
            </w:pPr>
            <w:r w:rsidRPr="002E6DA5">
              <w:rPr>
                <w:rFonts w:asciiTheme="minorHAnsi" w:hAnsiTheme="minorHAnsi"/>
                <w:bCs/>
                <w:sz w:val="24"/>
                <w:szCs w:val="24"/>
              </w:rPr>
              <w:t>appropriate form</w:t>
            </w:r>
          </w:p>
          <w:p w14:paraId="0577E385" w14:textId="77777777" w:rsidR="005120B3" w:rsidRPr="002E6DA5" w:rsidRDefault="005120B3" w:rsidP="002E6DA5">
            <w:pPr>
              <w:pStyle w:val="BodyText2"/>
              <w:ind w:left="176" w:right="-842" w:firstLine="0"/>
              <w:rPr>
                <w:rFonts w:asciiTheme="minorHAnsi" w:hAnsiTheme="minorHAnsi"/>
                <w:bCs/>
                <w:sz w:val="24"/>
                <w:szCs w:val="24"/>
              </w:rPr>
            </w:pPr>
          </w:p>
          <w:p w14:paraId="3B404EBA" w14:textId="77777777" w:rsidR="001F463A" w:rsidRDefault="005120B3" w:rsidP="002E6DA5">
            <w:pPr>
              <w:pStyle w:val="BodyText2"/>
              <w:ind w:left="176" w:right="-842" w:firstLine="0"/>
              <w:rPr>
                <w:rFonts w:asciiTheme="minorHAnsi" w:hAnsiTheme="minorHAnsi"/>
                <w:bCs/>
                <w:sz w:val="24"/>
                <w:szCs w:val="24"/>
              </w:rPr>
            </w:pPr>
            <w:r w:rsidRPr="002E6DA5">
              <w:rPr>
                <w:rFonts w:asciiTheme="minorHAnsi" w:hAnsiTheme="minorHAnsi"/>
                <w:bCs/>
                <w:sz w:val="24"/>
                <w:szCs w:val="24"/>
              </w:rPr>
              <w:t xml:space="preserve">report all incidents of aggression and violence at work, carried out by parents and/or </w:t>
            </w:r>
          </w:p>
          <w:p w14:paraId="63602587" w14:textId="10662FB1" w:rsidR="005120B3" w:rsidRPr="002E6DA5" w:rsidRDefault="005120B3" w:rsidP="002E6DA5">
            <w:pPr>
              <w:pStyle w:val="BodyText2"/>
              <w:ind w:left="176" w:right="-842" w:firstLine="0"/>
              <w:rPr>
                <w:rFonts w:asciiTheme="minorHAnsi" w:hAnsiTheme="minorHAnsi"/>
                <w:bCs/>
                <w:sz w:val="24"/>
                <w:szCs w:val="24"/>
              </w:rPr>
            </w:pPr>
            <w:r w:rsidRPr="002E6DA5">
              <w:rPr>
                <w:rFonts w:asciiTheme="minorHAnsi" w:hAnsiTheme="minorHAnsi"/>
                <w:bCs/>
                <w:sz w:val="24"/>
                <w:szCs w:val="24"/>
              </w:rPr>
              <w:t>members of the public</w:t>
            </w:r>
          </w:p>
          <w:p w14:paraId="7A8C9F6E" w14:textId="77777777" w:rsidR="005120B3" w:rsidRPr="00381459" w:rsidRDefault="005120B3" w:rsidP="002E6DA5">
            <w:pPr>
              <w:tabs>
                <w:tab w:val="left" w:pos="-2160"/>
                <w:tab w:val="left" w:pos="-1980"/>
              </w:tabs>
              <w:ind w:left="1551" w:right="-842"/>
              <w:rPr>
                <w:rFonts w:asciiTheme="minorHAnsi" w:hAnsiTheme="minorHAnsi"/>
                <w:szCs w:val="24"/>
              </w:rPr>
            </w:pPr>
          </w:p>
          <w:p w14:paraId="329F8147" w14:textId="77777777" w:rsidR="001F463A" w:rsidRDefault="005120B3" w:rsidP="00FD79E2">
            <w:pPr>
              <w:tabs>
                <w:tab w:val="left" w:pos="-2160"/>
                <w:tab w:val="left" w:pos="-1980"/>
              </w:tabs>
              <w:ind w:left="176" w:right="-842"/>
              <w:rPr>
                <w:rFonts w:asciiTheme="minorHAnsi" w:hAnsiTheme="minorHAnsi"/>
                <w:szCs w:val="24"/>
              </w:rPr>
            </w:pPr>
            <w:r w:rsidRPr="00381459">
              <w:rPr>
                <w:rFonts w:asciiTheme="minorHAnsi" w:hAnsiTheme="minorHAnsi"/>
                <w:szCs w:val="24"/>
              </w:rPr>
              <w:t xml:space="preserve">attend courses of training appropriate to their employment and act on instruction and </w:t>
            </w:r>
          </w:p>
          <w:p w14:paraId="7FCD34AB" w14:textId="2C2F58C3" w:rsidR="005120B3" w:rsidRPr="00381459" w:rsidRDefault="005120B3" w:rsidP="00FD79E2">
            <w:pPr>
              <w:tabs>
                <w:tab w:val="left" w:pos="-2160"/>
                <w:tab w:val="left" w:pos="-1980"/>
              </w:tabs>
              <w:ind w:left="176" w:right="-842"/>
              <w:rPr>
                <w:rFonts w:asciiTheme="minorHAnsi" w:hAnsiTheme="minorHAnsi"/>
                <w:szCs w:val="24"/>
              </w:rPr>
            </w:pPr>
            <w:r w:rsidRPr="00381459">
              <w:rPr>
                <w:rFonts w:asciiTheme="minorHAnsi" w:hAnsiTheme="minorHAnsi"/>
                <w:szCs w:val="24"/>
              </w:rPr>
              <w:t>training provided to enable them to work safely</w:t>
            </w:r>
          </w:p>
          <w:p w14:paraId="7E6A921B" w14:textId="77777777" w:rsidR="005120B3" w:rsidRPr="00381459" w:rsidRDefault="005120B3" w:rsidP="00FD79E2">
            <w:pPr>
              <w:tabs>
                <w:tab w:val="left" w:pos="-2160"/>
                <w:tab w:val="left" w:pos="-1980"/>
              </w:tabs>
              <w:ind w:left="176" w:right="-842"/>
              <w:rPr>
                <w:rFonts w:asciiTheme="minorHAnsi" w:hAnsiTheme="minorHAnsi"/>
                <w:szCs w:val="24"/>
              </w:rPr>
            </w:pPr>
          </w:p>
          <w:p w14:paraId="00E9F8CF" w14:textId="77777777" w:rsidR="001F463A" w:rsidRDefault="005120B3" w:rsidP="00FD79E2">
            <w:pPr>
              <w:tabs>
                <w:tab w:val="left" w:pos="-2160"/>
                <w:tab w:val="left" w:pos="-1980"/>
              </w:tabs>
              <w:ind w:left="176" w:right="-842"/>
              <w:rPr>
                <w:rFonts w:asciiTheme="minorHAnsi" w:hAnsiTheme="minorHAnsi"/>
                <w:szCs w:val="24"/>
              </w:rPr>
            </w:pPr>
            <w:r w:rsidRPr="00381459">
              <w:rPr>
                <w:rFonts w:asciiTheme="minorHAnsi" w:hAnsiTheme="minorHAnsi"/>
                <w:szCs w:val="24"/>
              </w:rPr>
              <w:t xml:space="preserve">know and be able to implement the emergency procedures in respect of fire, bomb </w:t>
            </w:r>
          </w:p>
          <w:p w14:paraId="59741E1A" w14:textId="2AFABBB2" w:rsidR="005120B3" w:rsidRPr="00381459" w:rsidRDefault="005120B3" w:rsidP="00FD79E2">
            <w:pPr>
              <w:tabs>
                <w:tab w:val="left" w:pos="-2160"/>
                <w:tab w:val="left" w:pos="-1980"/>
              </w:tabs>
              <w:ind w:left="176" w:right="-842"/>
              <w:rPr>
                <w:rFonts w:asciiTheme="minorHAnsi" w:hAnsiTheme="minorHAnsi"/>
                <w:szCs w:val="24"/>
              </w:rPr>
            </w:pPr>
            <w:r w:rsidRPr="00381459">
              <w:rPr>
                <w:rFonts w:asciiTheme="minorHAnsi" w:hAnsiTheme="minorHAnsi"/>
                <w:szCs w:val="24"/>
              </w:rPr>
              <w:t>scare and first aid including emergency procedures for accidents out of college hours</w:t>
            </w:r>
          </w:p>
          <w:p w14:paraId="56B3B4DE" w14:textId="66BBFE00" w:rsidR="005120B3" w:rsidRDefault="005120B3" w:rsidP="00FD79E2">
            <w:pPr>
              <w:tabs>
                <w:tab w:val="left" w:pos="-2160"/>
                <w:tab w:val="left" w:pos="-1980"/>
              </w:tabs>
              <w:ind w:left="176" w:right="-842"/>
              <w:rPr>
                <w:rFonts w:asciiTheme="minorHAnsi" w:hAnsiTheme="minorHAnsi"/>
                <w:szCs w:val="24"/>
              </w:rPr>
            </w:pPr>
          </w:p>
          <w:p w14:paraId="35E157D3" w14:textId="77777777" w:rsidR="001F463A" w:rsidRDefault="005120B3" w:rsidP="00FD79E2">
            <w:pPr>
              <w:tabs>
                <w:tab w:val="left" w:pos="-2160"/>
                <w:tab w:val="left" w:pos="-1980"/>
              </w:tabs>
              <w:ind w:left="176" w:right="-842"/>
              <w:rPr>
                <w:rFonts w:asciiTheme="minorHAnsi" w:hAnsiTheme="minorHAnsi"/>
                <w:szCs w:val="24"/>
              </w:rPr>
            </w:pPr>
            <w:r w:rsidRPr="00381459">
              <w:rPr>
                <w:rFonts w:asciiTheme="minorHAnsi" w:hAnsiTheme="minorHAnsi"/>
                <w:szCs w:val="24"/>
              </w:rPr>
              <w:t xml:space="preserve">prevent activities from going ahead if safety measures and safe working procedures are </w:t>
            </w:r>
          </w:p>
          <w:p w14:paraId="472E984B" w14:textId="20F2FA78" w:rsidR="005120B3" w:rsidRPr="00381459" w:rsidRDefault="005120B3" w:rsidP="00FD79E2">
            <w:pPr>
              <w:tabs>
                <w:tab w:val="left" w:pos="-2160"/>
                <w:tab w:val="left" w:pos="-1980"/>
              </w:tabs>
              <w:ind w:left="176" w:right="-842"/>
              <w:rPr>
                <w:rFonts w:asciiTheme="minorHAnsi" w:hAnsiTheme="minorHAnsi"/>
                <w:szCs w:val="24"/>
              </w:rPr>
            </w:pPr>
            <w:r w:rsidRPr="00381459">
              <w:rPr>
                <w:rFonts w:asciiTheme="minorHAnsi" w:hAnsiTheme="minorHAnsi"/>
                <w:szCs w:val="24"/>
              </w:rPr>
              <w:t>not available</w:t>
            </w:r>
          </w:p>
          <w:p w14:paraId="61954172" w14:textId="77777777" w:rsidR="005120B3" w:rsidRPr="00381459" w:rsidRDefault="005120B3" w:rsidP="002E6DA5">
            <w:pPr>
              <w:tabs>
                <w:tab w:val="left" w:pos="-2160"/>
                <w:tab w:val="left" w:pos="-1980"/>
              </w:tabs>
              <w:ind w:left="1551" w:right="-842"/>
              <w:rPr>
                <w:rFonts w:asciiTheme="minorHAnsi" w:hAnsiTheme="minorHAnsi"/>
                <w:szCs w:val="24"/>
              </w:rPr>
            </w:pPr>
          </w:p>
        </w:tc>
      </w:tr>
      <w:tr w:rsidR="00381459" w:rsidRPr="00381459" w14:paraId="10AD19E8" w14:textId="77777777" w:rsidTr="001F463A">
        <w:trPr>
          <w:gridAfter w:val="1"/>
          <w:wAfter w:w="450" w:type="dxa"/>
          <w:cantSplit/>
        </w:trPr>
        <w:tc>
          <w:tcPr>
            <w:tcW w:w="556" w:type="dxa"/>
            <w:tcBorders>
              <w:top w:val="nil"/>
              <w:left w:val="nil"/>
              <w:bottom w:val="nil"/>
              <w:right w:val="nil"/>
            </w:tcBorders>
          </w:tcPr>
          <w:p w14:paraId="38CD9B0C" w14:textId="77777777" w:rsidR="005120B3" w:rsidRPr="00381459" w:rsidRDefault="005120B3" w:rsidP="00D67149">
            <w:pPr>
              <w:rPr>
                <w:rFonts w:asciiTheme="minorHAnsi" w:hAnsiTheme="minorHAnsi"/>
                <w:szCs w:val="24"/>
              </w:rPr>
            </w:pPr>
          </w:p>
        </w:tc>
        <w:tc>
          <w:tcPr>
            <w:tcW w:w="2032" w:type="dxa"/>
            <w:gridSpan w:val="3"/>
            <w:tcBorders>
              <w:top w:val="nil"/>
              <w:left w:val="nil"/>
              <w:bottom w:val="nil"/>
              <w:right w:val="nil"/>
            </w:tcBorders>
          </w:tcPr>
          <w:p w14:paraId="42C1F220" w14:textId="77777777" w:rsidR="005120B3" w:rsidRPr="00381459" w:rsidRDefault="005120B3" w:rsidP="00FD79E2">
            <w:pPr>
              <w:ind w:left="1308" w:right="-582" w:firstLine="270"/>
              <w:rPr>
                <w:rFonts w:asciiTheme="minorHAnsi" w:hAnsiTheme="minorHAnsi"/>
                <w:szCs w:val="24"/>
              </w:rPr>
            </w:pPr>
            <w:r w:rsidRPr="00381459">
              <w:rPr>
                <w:rFonts w:asciiTheme="minorHAnsi" w:hAnsiTheme="minorHAnsi"/>
                <w:szCs w:val="24"/>
              </w:rPr>
              <w:t>n)</w:t>
            </w:r>
          </w:p>
          <w:p w14:paraId="25729C81" w14:textId="77777777" w:rsidR="005120B3" w:rsidRPr="00381459" w:rsidRDefault="005120B3" w:rsidP="00FD79E2">
            <w:pPr>
              <w:ind w:left="1308" w:right="-582" w:firstLine="270"/>
              <w:rPr>
                <w:rFonts w:asciiTheme="minorHAnsi" w:hAnsiTheme="minorHAnsi"/>
                <w:szCs w:val="24"/>
              </w:rPr>
            </w:pPr>
          </w:p>
          <w:p w14:paraId="38EAC366" w14:textId="77777777" w:rsidR="005120B3" w:rsidRPr="00381459" w:rsidRDefault="005120B3" w:rsidP="00FD79E2">
            <w:pPr>
              <w:ind w:left="1308" w:right="-582" w:firstLine="270"/>
              <w:rPr>
                <w:rFonts w:asciiTheme="minorHAnsi" w:hAnsiTheme="minorHAnsi"/>
                <w:szCs w:val="24"/>
              </w:rPr>
            </w:pPr>
          </w:p>
          <w:p w14:paraId="21570549" w14:textId="77777777" w:rsidR="005120B3" w:rsidRPr="00381459" w:rsidRDefault="005120B3" w:rsidP="00FD79E2">
            <w:pPr>
              <w:ind w:left="1308" w:right="-582" w:firstLine="270"/>
              <w:rPr>
                <w:rFonts w:asciiTheme="minorHAnsi" w:hAnsiTheme="minorHAnsi"/>
                <w:szCs w:val="24"/>
              </w:rPr>
            </w:pPr>
            <w:r w:rsidRPr="00381459">
              <w:rPr>
                <w:rFonts w:asciiTheme="minorHAnsi" w:hAnsiTheme="minorHAnsi"/>
                <w:szCs w:val="24"/>
              </w:rPr>
              <w:t>o)</w:t>
            </w:r>
          </w:p>
          <w:p w14:paraId="22728435" w14:textId="77777777" w:rsidR="005120B3" w:rsidRPr="00381459" w:rsidRDefault="005120B3" w:rsidP="00FD79E2">
            <w:pPr>
              <w:ind w:left="1308" w:right="-582" w:firstLine="270"/>
              <w:rPr>
                <w:rFonts w:asciiTheme="minorHAnsi" w:hAnsiTheme="minorHAnsi"/>
                <w:szCs w:val="24"/>
              </w:rPr>
            </w:pPr>
          </w:p>
          <w:p w14:paraId="1E46B20F" w14:textId="77777777" w:rsidR="005120B3" w:rsidRPr="00381459" w:rsidRDefault="005120B3" w:rsidP="00FD79E2">
            <w:pPr>
              <w:ind w:left="1308" w:right="-582" w:firstLine="270"/>
              <w:rPr>
                <w:rFonts w:asciiTheme="minorHAnsi" w:hAnsiTheme="minorHAnsi"/>
                <w:szCs w:val="24"/>
              </w:rPr>
            </w:pPr>
            <w:r w:rsidRPr="00381459">
              <w:rPr>
                <w:rFonts w:asciiTheme="minorHAnsi" w:hAnsiTheme="minorHAnsi"/>
                <w:szCs w:val="24"/>
              </w:rPr>
              <w:t>p</w:t>
            </w:r>
          </w:p>
        </w:tc>
        <w:tc>
          <w:tcPr>
            <w:tcW w:w="8654" w:type="dxa"/>
            <w:gridSpan w:val="4"/>
            <w:tcBorders>
              <w:top w:val="nil"/>
              <w:left w:val="nil"/>
              <w:bottom w:val="nil"/>
              <w:right w:val="nil"/>
            </w:tcBorders>
          </w:tcPr>
          <w:p w14:paraId="1929A3E5" w14:textId="247F85A4" w:rsidR="005120B3" w:rsidRPr="00381459" w:rsidRDefault="005120B3" w:rsidP="00FD79E2">
            <w:pPr>
              <w:ind w:left="176" w:right="-18"/>
              <w:rPr>
                <w:rFonts w:asciiTheme="minorHAnsi" w:hAnsiTheme="minorHAnsi"/>
                <w:szCs w:val="24"/>
              </w:rPr>
            </w:pPr>
            <w:r w:rsidRPr="00381459">
              <w:rPr>
                <w:rFonts w:asciiTheme="minorHAnsi" w:hAnsiTheme="minorHAnsi"/>
                <w:szCs w:val="24"/>
              </w:rPr>
              <w:t>ensure that protective clothing, guards, special safe working procedures etc are made available and used where necessary in the correct manner</w:t>
            </w:r>
          </w:p>
          <w:p w14:paraId="6D8155BD" w14:textId="77777777" w:rsidR="005120B3" w:rsidRPr="00381459" w:rsidRDefault="005120B3" w:rsidP="00FD79E2">
            <w:pPr>
              <w:ind w:left="176" w:right="-18"/>
              <w:rPr>
                <w:rFonts w:asciiTheme="minorHAnsi" w:hAnsiTheme="minorHAnsi"/>
                <w:szCs w:val="24"/>
              </w:rPr>
            </w:pPr>
          </w:p>
          <w:p w14:paraId="15C333CA" w14:textId="4B36B952" w:rsidR="005120B3" w:rsidRPr="00381459" w:rsidRDefault="005120B3" w:rsidP="00FD79E2">
            <w:pPr>
              <w:ind w:left="176" w:right="-18"/>
              <w:rPr>
                <w:rFonts w:asciiTheme="minorHAnsi" w:hAnsiTheme="minorHAnsi"/>
                <w:szCs w:val="24"/>
              </w:rPr>
            </w:pPr>
            <w:r w:rsidRPr="00381459">
              <w:rPr>
                <w:rFonts w:asciiTheme="minorHAnsi" w:hAnsiTheme="minorHAnsi"/>
                <w:szCs w:val="24"/>
              </w:rPr>
              <w:t>be aware of the role of the college Health and Safety Representative</w:t>
            </w:r>
          </w:p>
          <w:p w14:paraId="7CA6973C" w14:textId="77777777" w:rsidR="005120B3" w:rsidRPr="00381459" w:rsidRDefault="005120B3" w:rsidP="00FD79E2">
            <w:pPr>
              <w:ind w:left="176" w:right="-18"/>
              <w:rPr>
                <w:rFonts w:asciiTheme="minorHAnsi" w:hAnsiTheme="minorHAnsi"/>
                <w:szCs w:val="24"/>
              </w:rPr>
            </w:pPr>
          </w:p>
          <w:p w14:paraId="1E04C43F" w14:textId="0D706957" w:rsidR="005120B3" w:rsidRPr="00381459" w:rsidRDefault="005120B3" w:rsidP="00FD79E2">
            <w:pPr>
              <w:ind w:left="176" w:right="-18"/>
              <w:rPr>
                <w:rFonts w:asciiTheme="minorHAnsi" w:hAnsiTheme="minorHAnsi"/>
                <w:szCs w:val="24"/>
              </w:rPr>
            </w:pPr>
            <w:r w:rsidRPr="00381459">
              <w:rPr>
                <w:rFonts w:asciiTheme="minorHAnsi" w:hAnsiTheme="minorHAnsi"/>
                <w:szCs w:val="24"/>
              </w:rPr>
              <w:t>plan any external visits in accordance with Authority Guidelines on Organising School Visits and Journeys. Please see separate policy on educational visits and trips</w:t>
            </w:r>
          </w:p>
          <w:p w14:paraId="37E96AA5" w14:textId="77777777" w:rsidR="005120B3" w:rsidRPr="00381459" w:rsidRDefault="005120B3" w:rsidP="00FD79E2">
            <w:pPr>
              <w:ind w:left="1308" w:right="-582" w:firstLine="270"/>
              <w:rPr>
                <w:rFonts w:asciiTheme="minorHAnsi" w:hAnsiTheme="minorHAnsi"/>
                <w:szCs w:val="24"/>
              </w:rPr>
            </w:pPr>
          </w:p>
        </w:tc>
      </w:tr>
      <w:tr w:rsidR="00381459" w:rsidRPr="00381459" w14:paraId="0D805F2B" w14:textId="77777777" w:rsidTr="001F463A">
        <w:trPr>
          <w:gridBefore w:val="2"/>
          <w:gridAfter w:val="3"/>
          <w:wBefore w:w="1432" w:type="dxa"/>
          <w:wAfter w:w="1738" w:type="dxa"/>
          <w:cantSplit/>
        </w:trPr>
        <w:tc>
          <w:tcPr>
            <w:tcW w:w="658" w:type="dxa"/>
            <w:tcBorders>
              <w:top w:val="nil"/>
              <w:left w:val="nil"/>
              <w:bottom w:val="nil"/>
              <w:right w:val="nil"/>
            </w:tcBorders>
          </w:tcPr>
          <w:p w14:paraId="10280EE5"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lastRenderedPageBreak/>
              <w:t>4.5</w:t>
            </w:r>
          </w:p>
        </w:tc>
        <w:tc>
          <w:tcPr>
            <w:tcW w:w="7864" w:type="dxa"/>
            <w:gridSpan w:val="3"/>
            <w:tcBorders>
              <w:top w:val="nil"/>
              <w:left w:val="nil"/>
              <w:bottom w:val="nil"/>
              <w:right w:val="nil"/>
            </w:tcBorders>
          </w:tcPr>
          <w:p w14:paraId="6BD023A8"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Contractors</w:t>
            </w:r>
          </w:p>
          <w:p w14:paraId="2AF4D447" w14:textId="77777777" w:rsidR="005120B3" w:rsidRPr="00381459" w:rsidRDefault="005120B3" w:rsidP="00D67149">
            <w:pPr>
              <w:rPr>
                <w:rFonts w:asciiTheme="minorHAnsi" w:hAnsiTheme="minorHAnsi"/>
                <w:b/>
                <w:bCs/>
                <w:szCs w:val="24"/>
              </w:rPr>
            </w:pPr>
          </w:p>
        </w:tc>
      </w:tr>
      <w:tr w:rsidR="00381459" w:rsidRPr="00381459" w14:paraId="17B7A1E3" w14:textId="77777777" w:rsidTr="001F463A">
        <w:trPr>
          <w:gridBefore w:val="2"/>
          <w:gridAfter w:val="3"/>
          <w:wBefore w:w="1432" w:type="dxa"/>
          <w:wAfter w:w="1738" w:type="dxa"/>
          <w:cantSplit/>
        </w:trPr>
        <w:tc>
          <w:tcPr>
            <w:tcW w:w="658" w:type="dxa"/>
            <w:tcBorders>
              <w:top w:val="nil"/>
              <w:left w:val="nil"/>
              <w:bottom w:val="nil"/>
              <w:right w:val="nil"/>
            </w:tcBorders>
          </w:tcPr>
          <w:p w14:paraId="10CFB104"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0AC6A95E"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p w14:paraId="025C367F" w14:textId="77777777" w:rsidR="005120B3" w:rsidRPr="00381459" w:rsidRDefault="005120B3" w:rsidP="00D67149">
            <w:pPr>
              <w:rPr>
                <w:rFonts w:asciiTheme="minorHAnsi" w:hAnsiTheme="minorHAnsi"/>
                <w:szCs w:val="24"/>
              </w:rPr>
            </w:pPr>
          </w:p>
          <w:p w14:paraId="26A35438" w14:textId="77777777" w:rsidR="005120B3" w:rsidRPr="00381459" w:rsidRDefault="005120B3" w:rsidP="00D67149">
            <w:pPr>
              <w:rPr>
                <w:rFonts w:asciiTheme="minorHAnsi" w:hAnsiTheme="minorHAnsi"/>
                <w:szCs w:val="24"/>
              </w:rPr>
            </w:pPr>
          </w:p>
          <w:p w14:paraId="62E2B705" w14:textId="77777777" w:rsidR="005120B3" w:rsidRPr="00381459" w:rsidRDefault="005120B3" w:rsidP="00D67149">
            <w:pPr>
              <w:rPr>
                <w:rFonts w:asciiTheme="minorHAnsi" w:hAnsiTheme="minorHAnsi"/>
                <w:szCs w:val="24"/>
              </w:rPr>
            </w:pPr>
          </w:p>
          <w:p w14:paraId="2E942105"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03C38D5E" w14:textId="2C85ED52" w:rsidR="005120B3" w:rsidRPr="00381459" w:rsidRDefault="002746F3" w:rsidP="00D67149">
            <w:pPr>
              <w:rPr>
                <w:rFonts w:asciiTheme="minorHAnsi" w:hAnsiTheme="minorHAnsi"/>
                <w:szCs w:val="24"/>
              </w:rPr>
            </w:pPr>
            <w:r>
              <w:rPr>
                <w:rFonts w:asciiTheme="minorHAnsi" w:hAnsiTheme="minorHAnsi"/>
                <w:szCs w:val="24"/>
              </w:rPr>
              <w:t xml:space="preserve">The facilities management provider </w:t>
            </w:r>
            <w:r w:rsidR="005120B3" w:rsidRPr="00381459">
              <w:rPr>
                <w:rFonts w:asciiTheme="minorHAnsi" w:hAnsiTheme="minorHAnsi"/>
                <w:szCs w:val="24"/>
              </w:rPr>
              <w:t>will ensure that all contractors who work on college premise have been assessed and approved by the ‘Contractors Health and Safety Assessment Scheme</w:t>
            </w:r>
            <w:r w:rsidR="00C50E28">
              <w:rPr>
                <w:rFonts w:asciiTheme="minorHAnsi" w:hAnsiTheme="minorHAnsi"/>
                <w:szCs w:val="24"/>
              </w:rPr>
              <w:t>’</w:t>
            </w:r>
            <w:r w:rsidR="005120B3" w:rsidRPr="00381459">
              <w:rPr>
                <w:rFonts w:asciiTheme="minorHAnsi" w:hAnsiTheme="minorHAnsi"/>
                <w:szCs w:val="24"/>
              </w:rPr>
              <w:t xml:space="preserve"> (CHAS) Standard</w:t>
            </w:r>
          </w:p>
          <w:p w14:paraId="00130CBE" w14:textId="77777777" w:rsidR="005120B3" w:rsidRPr="00381459" w:rsidRDefault="005120B3" w:rsidP="00D67149">
            <w:pPr>
              <w:rPr>
                <w:rFonts w:asciiTheme="minorHAnsi" w:hAnsiTheme="minorHAnsi"/>
                <w:szCs w:val="24"/>
              </w:rPr>
            </w:pPr>
          </w:p>
          <w:p w14:paraId="75DC9456" w14:textId="28EE3DE7" w:rsidR="005120B3" w:rsidRPr="00381459" w:rsidRDefault="005120B3" w:rsidP="00D67149">
            <w:pPr>
              <w:rPr>
                <w:rFonts w:asciiTheme="minorHAnsi" w:hAnsiTheme="minorHAnsi"/>
                <w:szCs w:val="24"/>
              </w:rPr>
            </w:pPr>
            <w:r w:rsidRPr="00381459">
              <w:rPr>
                <w:rFonts w:asciiTheme="minorHAnsi" w:hAnsiTheme="minorHAnsi"/>
                <w:szCs w:val="24"/>
              </w:rPr>
              <w:t>It is a condition for all contractors to be familiar with the college Health and Safety Policy and comply with all safety directives of</w:t>
            </w:r>
            <w:r w:rsidR="002746F3">
              <w:rPr>
                <w:rFonts w:asciiTheme="minorHAnsi" w:hAnsiTheme="minorHAnsi"/>
                <w:szCs w:val="24"/>
              </w:rPr>
              <w:t xml:space="preserve"> the governing body.  The facilities management provider </w:t>
            </w:r>
            <w:r w:rsidRPr="00381459">
              <w:rPr>
                <w:rFonts w:asciiTheme="minorHAnsi" w:hAnsiTheme="minorHAnsi"/>
                <w:szCs w:val="24"/>
              </w:rPr>
              <w:t>will ensure that all contractors understand their responsibilities in relation to health and safety</w:t>
            </w:r>
          </w:p>
          <w:p w14:paraId="2A3393BE" w14:textId="77777777" w:rsidR="005120B3" w:rsidRPr="00381459" w:rsidRDefault="005120B3" w:rsidP="00D67149">
            <w:pPr>
              <w:rPr>
                <w:rFonts w:asciiTheme="minorHAnsi" w:hAnsiTheme="minorHAnsi"/>
                <w:szCs w:val="24"/>
              </w:rPr>
            </w:pPr>
          </w:p>
        </w:tc>
      </w:tr>
      <w:tr w:rsidR="00381459" w:rsidRPr="00381459" w14:paraId="1E9A1A6F" w14:textId="77777777" w:rsidTr="001F463A">
        <w:trPr>
          <w:gridBefore w:val="2"/>
          <w:gridAfter w:val="3"/>
          <w:wBefore w:w="1432" w:type="dxa"/>
          <w:wAfter w:w="1738" w:type="dxa"/>
          <w:cantSplit/>
        </w:trPr>
        <w:tc>
          <w:tcPr>
            <w:tcW w:w="658" w:type="dxa"/>
            <w:tcBorders>
              <w:top w:val="nil"/>
              <w:left w:val="nil"/>
              <w:bottom w:val="nil"/>
              <w:right w:val="nil"/>
            </w:tcBorders>
          </w:tcPr>
          <w:p w14:paraId="7ACA4E57"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3E2C4762"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43BB441B" w14:textId="56C99BF6" w:rsidR="005120B3" w:rsidRPr="00381459" w:rsidRDefault="005120B3" w:rsidP="00D67149">
            <w:pPr>
              <w:rPr>
                <w:rFonts w:asciiTheme="minorHAnsi" w:hAnsiTheme="minorHAnsi"/>
                <w:szCs w:val="24"/>
              </w:rPr>
            </w:pPr>
            <w:r w:rsidRPr="00381459">
              <w:rPr>
                <w:rFonts w:asciiTheme="minorHAnsi" w:hAnsiTheme="minorHAnsi"/>
                <w:szCs w:val="24"/>
              </w:rPr>
              <w:t>Contractors should ensure safe working practice by their own employees and must pay due regard to the safety of all persons using the premises</w:t>
            </w:r>
          </w:p>
          <w:p w14:paraId="0230A0EB" w14:textId="77777777" w:rsidR="005120B3" w:rsidRPr="00381459" w:rsidRDefault="005120B3" w:rsidP="00D67149">
            <w:pPr>
              <w:rPr>
                <w:rFonts w:asciiTheme="minorHAnsi" w:hAnsiTheme="minorHAnsi"/>
                <w:szCs w:val="24"/>
              </w:rPr>
            </w:pPr>
          </w:p>
        </w:tc>
      </w:tr>
      <w:tr w:rsidR="00381459" w:rsidRPr="00381459" w14:paraId="1207E6B1" w14:textId="77777777" w:rsidTr="001F463A">
        <w:trPr>
          <w:gridBefore w:val="2"/>
          <w:gridAfter w:val="3"/>
          <w:wBefore w:w="1432" w:type="dxa"/>
          <w:wAfter w:w="1738" w:type="dxa"/>
          <w:cantSplit/>
        </w:trPr>
        <w:tc>
          <w:tcPr>
            <w:tcW w:w="658" w:type="dxa"/>
            <w:tcBorders>
              <w:top w:val="nil"/>
              <w:left w:val="nil"/>
              <w:bottom w:val="nil"/>
              <w:right w:val="nil"/>
            </w:tcBorders>
          </w:tcPr>
          <w:p w14:paraId="18F4DD9C" w14:textId="77777777" w:rsidR="005120B3" w:rsidRPr="00381459" w:rsidRDefault="005120B3" w:rsidP="00D67149">
            <w:pPr>
              <w:rPr>
                <w:rFonts w:asciiTheme="minorHAnsi" w:hAnsiTheme="minorHAnsi"/>
                <w:szCs w:val="24"/>
              </w:rPr>
            </w:pPr>
          </w:p>
        </w:tc>
        <w:tc>
          <w:tcPr>
            <w:tcW w:w="660" w:type="dxa"/>
            <w:gridSpan w:val="2"/>
            <w:tcBorders>
              <w:top w:val="nil"/>
              <w:left w:val="nil"/>
              <w:bottom w:val="nil"/>
              <w:right w:val="nil"/>
            </w:tcBorders>
          </w:tcPr>
          <w:p w14:paraId="04E66685"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7204" w:type="dxa"/>
            <w:tcBorders>
              <w:top w:val="nil"/>
              <w:left w:val="nil"/>
              <w:bottom w:val="nil"/>
              <w:right w:val="nil"/>
            </w:tcBorders>
          </w:tcPr>
          <w:p w14:paraId="15F79C50" w14:textId="26F4AA1C" w:rsidR="005120B3" w:rsidRPr="001F463A" w:rsidRDefault="005120B3" w:rsidP="00D67149">
            <w:pPr>
              <w:rPr>
                <w:rFonts w:asciiTheme="minorHAnsi" w:hAnsiTheme="minorHAnsi"/>
                <w:szCs w:val="24"/>
              </w:rPr>
            </w:pPr>
            <w:r w:rsidRPr="00381459">
              <w:rPr>
                <w:rFonts w:asciiTheme="minorHAnsi" w:hAnsiTheme="minorHAnsi"/>
                <w:szCs w:val="24"/>
              </w:rPr>
              <w:t>In instances where the contractor creates hazardous conditions and refuses to eliminate them, or to take acti</w:t>
            </w:r>
            <w:r w:rsidR="002746F3">
              <w:rPr>
                <w:rFonts w:asciiTheme="minorHAnsi" w:hAnsiTheme="minorHAnsi"/>
                <w:szCs w:val="24"/>
              </w:rPr>
              <w:t xml:space="preserve">on to make them safe, the facilities management provider </w:t>
            </w:r>
            <w:r w:rsidRPr="00381459">
              <w:rPr>
                <w:rFonts w:asciiTheme="minorHAnsi" w:hAnsiTheme="minorHAnsi"/>
                <w:szCs w:val="24"/>
              </w:rPr>
              <w:t xml:space="preserve">will take such actions as are necessary to prevent persons in their care, from risk of injury and will report the incident to the </w:t>
            </w:r>
            <w:r w:rsidR="00DD6F93" w:rsidRPr="001F463A">
              <w:rPr>
                <w:rFonts w:asciiTheme="minorHAnsi" w:hAnsiTheme="minorHAnsi"/>
                <w:szCs w:val="24"/>
              </w:rPr>
              <w:t>Trust’s Health and Safety Officer</w:t>
            </w:r>
          </w:p>
          <w:p w14:paraId="5734720B" w14:textId="77777777" w:rsidR="005120B3" w:rsidRPr="00381459" w:rsidRDefault="005120B3" w:rsidP="00D67149">
            <w:pPr>
              <w:rPr>
                <w:rFonts w:asciiTheme="minorHAnsi" w:hAnsiTheme="minorHAnsi"/>
                <w:szCs w:val="24"/>
              </w:rPr>
            </w:pPr>
          </w:p>
        </w:tc>
      </w:tr>
      <w:tr w:rsidR="00381459" w:rsidRPr="00381459" w14:paraId="62CAC47D" w14:textId="77777777" w:rsidTr="001F463A">
        <w:trPr>
          <w:gridBefore w:val="2"/>
          <w:gridAfter w:val="3"/>
          <w:wBefore w:w="1432" w:type="dxa"/>
          <w:wAfter w:w="1738" w:type="dxa"/>
          <w:cantSplit/>
        </w:trPr>
        <w:tc>
          <w:tcPr>
            <w:tcW w:w="8522" w:type="dxa"/>
            <w:gridSpan w:val="4"/>
            <w:tcBorders>
              <w:top w:val="nil"/>
              <w:left w:val="nil"/>
              <w:bottom w:val="nil"/>
              <w:right w:val="nil"/>
            </w:tcBorders>
          </w:tcPr>
          <w:p w14:paraId="5429CDD8" w14:textId="77777777" w:rsidR="005120B3" w:rsidRPr="00381459" w:rsidRDefault="005120B3" w:rsidP="00D67149">
            <w:pPr>
              <w:rPr>
                <w:rFonts w:asciiTheme="minorHAnsi" w:hAnsiTheme="minorHAnsi"/>
                <w:szCs w:val="24"/>
              </w:rPr>
            </w:pPr>
          </w:p>
        </w:tc>
      </w:tr>
      <w:tr w:rsidR="00381459" w:rsidRPr="00381459" w14:paraId="273BFAEA" w14:textId="77777777" w:rsidTr="001F463A">
        <w:trPr>
          <w:gridBefore w:val="2"/>
          <w:gridAfter w:val="3"/>
          <w:wBefore w:w="1432" w:type="dxa"/>
          <w:wAfter w:w="1738" w:type="dxa"/>
          <w:cantSplit/>
        </w:trPr>
        <w:tc>
          <w:tcPr>
            <w:tcW w:w="8522" w:type="dxa"/>
            <w:gridSpan w:val="4"/>
            <w:tcBorders>
              <w:top w:val="nil"/>
              <w:left w:val="nil"/>
              <w:bottom w:val="nil"/>
              <w:right w:val="nil"/>
            </w:tcBorders>
            <w:shd w:val="clear" w:color="auto" w:fill="008000"/>
          </w:tcPr>
          <w:p w14:paraId="17E0D444" w14:textId="77777777" w:rsidR="005120B3" w:rsidRPr="00FD79E2" w:rsidRDefault="005120B3" w:rsidP="00D67149">
            <w:pPr>
              <w:pStyle w:val="Header"/>
              <w:tabs>
                <w:tab w:val="clear" w:pos="4153"/>
                <w:tab w:val="clear" w:pos="8306"/>
              </w:tabs>
              <w:spacing w:before="120" w:after="120"/>
              <w:rPr>
                <w:rFonts w:asciiTheme="minorHAnsi" w:hAnsiTheme="minorHAnsi"/>
                <w:b/>
                <w:bCs/>
                <w:sz w:val="32"/>
                <w:szCs w:val="32"/>
              </w:rPr>
            </w:pPr>
            <w:r w:rsidRPr="00FD79E2">
              <w:rPr>
                <w:rFonts w:asciiTheme="minorHAnsi" w:hAnsiTheme="minorHAnsi"/>
                <w:b/>
                <w:bCs/>
                <w:sz w:val="32"/>
                <w:szCs w:val="32"/>
              </w:rPr>
              <w:t>SECTION 5</w:t>
            </w:r>
            <w:r w:rsidRPr="00FD79E2">
              <w:rPr>
                <w:rFonts w:asciiTheme="minorHAnsi" w:hAnsiTheme="minorHAnsi"/>
                <w:b/>
                <w:bCs/>
                <w:sz w:val="32"/>
                <w:szCs w:val="32"/>
              </w:rPr>
              <w:tab/>
              <w:t>Arrangements for Health and Safety</w:t>
            </w:r>
          </w:p>
        </w:tc>
      </w:tr>
      <w:tr w:rsidR="00381459" w:rsidRPr="00381459" w14:paraId="2F5D37A8" w14:textId="77777777" w:rsidTr="001F463A">
        <w:trPr>
          <w:gridBefore w:val="2"/>
          <w:gridAfter w:val="3"/>
          <w:wBefore w:w="1432" w:type="dxa"/>
          <w:wAfter w:w="1738" w:type="dxa"/>
          <w:cantSplit/>
        </w:trPr>
        <w:tc>
          <w:tcPr>
            <w:tcW w:w="8522" w:type="dxa"/>
            <w:gridSpan w:val="4"/>
            <w:tcBorders>
              <w:top w:val="nil"/>
              <w:left w:val="nil"/>
              <w:bottom w:val="nil"/>
              <w:right w:val="nil"/>
            </w:tcBorders>
          </w:tcPr>
          <w:p w14:paraId="7EF68630" w14:textId="77777777" w:rsidR="005120B3" w:rsidRDefault="005120B3" w:rsidP="00D67149">
            <w:pPr>
              <w:rPr>
                <w:rFonts w:asciiTheme="minorHAnsi" w:hAnsiTheme="minorHAnsi"/>
                <w:szCs w:val="24"/>
              </w:rPr>
            </w:pPr>
          </w:p>
          <w:p w14:paraId="43159E0D" w14:textId="0F710C6E" w:rsidR="001F463A" w:rsidRPr="00381459" w:rsidRDefault="001F463A" w:rsidP="00D67149">
            <w:pPr>
              <w:rPr>
                <w:rFonts w:asciiTheme="minorHAnsi" w:hAnsiTheme="minorHAnsi"/>
                <w:szCs w:val="24"/>
              </w:rPr>
            </w:pPr>
          </w:p>
        </w:tc>
      </w:tr>
      <w:tr w:rsidR="00381459" w:rsidRPr="00381459" w14:paraId="277BBB5B" w14:textId="77777777" w:rsidTr="001F463A">
        <w:trPr>
          <w:gridBefore w:val="2"/>
          <w:gridAfter w:val="3"/>
          <w:wBefore w:w="1432" w:type="dxa"/>
          <w:wAfter w:w="1738" w:type="dxa"/>
          <w:cantSplit/>
        </w:trPr>
        <w:tc>
          <w:tcPr>
            <w:tcW w:w="658" w:type="dxa"/>
            <w:tcBorders>
              <w:top w:val="nil"/>
              <w:left w:val="nil"/>
              <w:bottom w:val="nil"/>
              <w:right w:val="nil"/>
            </w:tcBorders>
          </w:tcPr>
          <w:p w14:paraId="262D0731"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5.1</w:t>
            </w:r>
          </w:p>
        </w:tc>
        <w:tc>
          <w:tcPr>
            <w:tcW w:w="7864" w:type="dxa"/>
            <w:gridSpan w:val="3"/>
            <w:tcBorders>
              <w:top w:val="nil"/>
              <w:left w:val="nil"/>
              <w:bottom w:val="nil"/>
              <w:right w:val="nil"/>
            </w:tcBorders>
          </w:tcPr>
          <w:p w14:paraId="2879B081"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Accident and Incident Reporting and Investigation</w:t>
            </w:r>
          </w:p>
          <w:p w14:paraId="5F750633" w14:textId="77777777" w:rsidR="005120B3" w:rsidRPr="00381459" w:rsidRDefault="005120B3" w:rsidP="00D67149">
            <w:pPr>
              <w:rPr>
                <w:rFonts w:asciiTheme="minorHAnsi" w:hAnsiTheme="minorHAnsi"/>
                <w:b/>
                <w:bCs/>
                <w:szCs w:val="24"/>
              </w:rPr>
            </w:pPr>
          </w:p>
        </w:tc>
      </w:tr>
      <w:tr w:rsidR="00381459" w:rsidRPr="00381459" w14:paraId="5337D551" w14:textId="77777777" w:rsidTr="001F463A">
        <w:trPr>
          <w:gridBefore w:val="2"/>
          <w:gridAfter w:val="3"/>
          <w:wBefore w:w="1432" w:type="dxa"/>
          <w:wAfter w:w="1738" w:type="dxa"/>
          <w:cantSplit/>
        </w:trPr>
        <w:tc>
          <w:tcPr>
            <w:tcW w:w="658" w:type="dxa"/>
            <w:tcBorders>
              <w:top w:val="nil"/>
              <w:left w:val="nil"/>
              <w:bottom w:val="nil"/>
              <w:right w:val="nil"/>
            </w:tcBorders>
          </w:tcPr>
          <w:p w14:paraId="50CF49F4" w14:textId="77777777" w:rsidR="005120B3" w:rsidRPr="00381459" w:rsidRDefault="005120B3" w:rsidP="00D67149">
            <w:pPr>
              <w:rPr>
                <w:rFonts w:asciiTheme="minorHAnsi" w:hAnsiTheme="minorHAnsi"/>
                <w:b/>
                <w:bCs/>
                <w:szCs w:val="24"/>
              </w:rPr>
            </w:pPr>
          </w:p>
        </w:tc>
        <w:tc>
          <w:tcPr>
            <w:tcW w:w="660" w:type="dxa"/>
            <w:gridSpan w:val="2"/>
            <w:tcBorders>
              <w:top w:val="nil"/>
              <w:left w:val="nil"/>
              <w:bottom w:val="nil"/>
              <w:right w:val="nil"/>
            </w:tcBorders>
          </w:tcPr>
          <w:p w14:paraId="3B5502D0"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4759B1FD" w14:textId="23BACF2A" w:rsidR="005120B3" w:rsidRPr="00381459" w:rsidRDefault="005120B3" w:rsidP="00D67149">
            <w:pPr>
              <w:rPr>
                <w:rFonts w:asciiTheme="minorHAnsi" w:hAnsiTheme="minorHAnsi"/>
                <w:szCs w:val="24"/>
              </w:rPr>
            </w:pPr>
            <w:r w:rsidRPr="00381459">
              <w:rPr>
                <w:rFonts w:asciiTheme="minorHAnsi" w:hAnsiTheme="minorHAnsi"/>
                <w:szCs w:val="24"/>
              </w:rPr>
              <w:t>The Co</w:t>
            </w:r>
            <w:r w:rsidR="00956D2E">
              <w:rPr>
                <w:rFonts w:asciiTheme="minorHAnsi" w:hAnsiTheme="minorHAnsi"/>
                <w:szCs w:val="24"/>
              </w:rPr>
              <w:t>llege has</w:t>
            </w:r>
            <w:r w:rsidRPr="00381459">
              <w:rPr>
                <w:rFonts w:asciiTheme="minorHAnsi" w:hAnsiTheme="minorHAnsi"/>
                <w:szCs w:val="24"/>
              </w:rPr>
              <w:t xml:space="preserve"> a policy of recording all accidents/incidents to employees and non-employees including those of violence and aggressio</w:t>
            </w:r>
            <w:r w:rsidR="001105D9">
              <w:rPr>
                <w:rFonts w:asciiTheme="minorHAnsi" w:hAnsiTheme="minorHAnsi"/>
                <w:szCs w:val="24"/>
              </w:rPr>
              <w:t>n</w:t>
            </w:r>
          </w:p>
          <w:p w14:paraId="570E1B3D" w14:textId="77777777" w:rsidR="005120B3" w:rsidRPr="00381459" w:rsidRDefault="005120B3" w:rsidP="00D67149">
            <w:pPr>
              <w:rPr>
                <w:rFonts w:asciiTheme="minorHAnsi" w:hAnsiTheme="minorHAnsi"/>
                <w:szCs w:val="24"/>
              </w:rPr>
            </w:pPr>
          </w:p>
        </w:tc>
      </w:tr>
      <w:tr w:rsidR="00381459" w:rsidRPr="00381459" w14:paraId="419FF5A1" w14:textId="77777777" w:rsidTr="001F463A">
        <w:trPr>
          <w:gridBefore w:val="2"/>
          <w:gridAfter w:val="3"/>
          <w:wBefore w:w="1432" w:type="dxa"/>
          <w:wAfter w:w="1738" w:type="dxa"/>
          <w:cantSplit/>
        </w:trPr>
        <w:tc>
          <w:tcPr>
            <w:tcW w:w="658" w:type="dxa"/>
            <w:tcBorders>
              <w:top w:val="nil"/>
              <w:left w:val="nil"/>
              <w:bottom w:val="nil"/>
              <w:right w:val="nil"/>
            </w:tcBorders>
          </w:tcPr>
          <w:p w14:paraId="1FFF5C52" w14:textId="77777777" w:rsidR="005120B3" w:rsidRPr="00381459" w:rsidRDefault="005120B3" w:rsidP="00D67149">
            <w:pPr>
              <w:rPr>
                <w:rFonts w:asciiTheme="minorHAnsi" w:hAnsiTheme="minorHAnsi"/>
                <w:b/>
                <w:bCs/>
                <w:szCs w:val="24"/>
              </w:rPr>
            </w:pPr>
          </w:p>
        </w:tc>
        <w:tc>
          <w:tcPr>
            <w:tcW w:w="660" w:type="dxa"/>
            <w:gridSpan w:val="2"/>
            <w:tcBorders>
              <w:top w:val="nil"/>
              <w:left w:val="nil"/>
              <w:bottom w:val="nil"/>
              <w:right w:val="nil"/>
            </w:tcBorders>
          </w:tcPr>
          <w:p w14:paraId="22856BBD"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7383031B" w14:textId="77777777" w:rsidR="005120B3" w:rsidRPr="00381459" w:rsidRDefault="005120B3" w:rsidP="00D67149">
            <w:pPr>
              <w:rPr>
                <w:rFonts w:asciiTheme="minorHAnsi" w:hAnsiTheme="minorHAnsi"/>
                <w:szCs w:val="24"/>
              </w:rPr>
            </w:pPr>
            <w:r w:rsidRPr="00381459">
              <w:rPr>
                <w:rFonts w:asciiTheme="minorHAnsi" w:hAnsiTheme="minorHAnsi"/>
                <w:szCs w:val="24"/>
              </w:rPr>
              <w:t>All accidents / incidents will be reported on the appropriate form.</w:t>
            </w:r>
          </w:p>
          <w:p w14:paraId="041B0DA9" w14:textId="77777777" w:rsidR="005120B3" w:rsidRPr="00381459" w:rsidRDefault="005120B3" w:rsidP="00D67149">
            <w:pPr>
              <w:rPr>
                <w:rFonts w:asciiTheme="minorHAnsi" w:hAnsiTheme="minorHAnsi"/>
                <w:szCs w:val="24"/>
              </w:rPr>
            </w:pPr>
          </w:p>
          <w:p w14:paraId="1CE7C0C6" w14:textId="77777777" w:rsidR="005120B3" w:rsidRPr="00381459" w:rsidRDefault="005120B3" w:rsidP="00D67149">
            <w:pPr>
              <w:rPr>
                <w:rFonts w:asciiTheme="minorHAnsi" w:hAnsiTheme="minorHAnsi"/>
                <w:szCs w:val="24"/>
              </w:rPr>
            </w:pPr>
            <w:r w:rsidRPr="00381459">
              <w:rPr>
                <w:rFonts w:asciiTheme="minorHAnsi" w:hAnsiTheme="minorHAnsi"/>
                <w:szCs w:val="24"/>
              </w:rPr>
              <w:t>HS2 (P)    Pupil Minor accident</w:t>
            </w:r>
          </w:p>
          <w:p w14:paraId="01DB1E23" w14:textId="77777777" w:rsidR="005120B3" w:rsidRPr="00381459" w:rsidRDefault="005120B3" w:rsidP="00D67149">
            <w:pPr>
              <w:rPr>
                <w:rFonts w:asciiTheme="minorHAnsi" w:hAnsiTheme="minorHAnsi"/>
                <w:szCs w:val="24"/>
              </w:rPr>
            </w:pPr>
            <w:r w:rsidRPr="00381459">
              <w:rPr>
                <w:rFonts w:asciiTheme="minorHAnsi" w:hAnsiTheme="minorHAnsi"/>
                <w:szCs w:val="24"/>
              </w:rPr>
              <w:t>HS2 (E)    Employee Accident</w:t>
            </w:r>
          </w:p>
          <w:p w14:paraId="4E1FCCA7" w14:textId="77777777" w:rsidR="005120B3" w:rsidRPr="00381459" w:rsidRDefault="005120B3" w:rsidP="00D67149">
            <w:pPr>
              <w:rPr>
                <w:rFonts w:asciiTheme="minorHAnsi" w:hAnsiTheme="minorHAnsi"/>
                <w:szCs w:val="24"/>
              </w:rPr>
            </w:pPr>
            <w:r w:rsidRPr="00381459">
              <w:rPr>
                <w:rFonts w:asciiTheme="minorHAnsi" w:hAnsiTheme="minorHAnsi"/>
                <w:szCs w:val="24"/>
              </w:rPr>
              <w:t xml:space="preserve">HS2 (NE) </w:t>
            </w:r>
            <w:r w:rsidR="00862274" w:rsidRPr="00381459">
              <w:rPr>
                <w:rFonts w:asciiTheme="minorHAnsi" w:hAnsiTheme="minorHAnsi"/>
                <w:szCs w:val="24"/>
              </w:rPr>
              <w:t>Non-Employee</w:t>
            </w:r>
            <w:r w:rsidRPr="00381459">
              <w:rPr>
                <w:rFonts w:asciiTheme="minorHAnsi" w:hAnsiTheme="minorHAnsi"/>
                <w:szCs w:val="24"/>
              </w:rPr>
              <w:t xml:space="preserve"> Accident</w:t>
            </w:r>
          </w:p>
          <w:p w14:paraId="34FAF564" w14:textId="77777777" w:rsidR="005120B3" w:rsidRPr="00381459" w:rsidRDefault="005120B3" w:rsidP="00D67149">
            <w:pPr>
              <w:rPr>
                <w:rFonts w:asciiTheme="minorHAnsi" w:hAnsiTheme="minorHAnsi"/>
                <w:szCs w:val="24"/>
              </w:rPr>
            </w:pPr>
            <w:r w:rsidRPr="00381459">
              <w:rPr>
                <w:rFonts w:asciiTheme="minorHAnsi" w:hAnsiTheme="minorHAnsi"/>
                <w:szCs w:val="24"/>
              </w:rPr>
              <w:t>HS2 (V)    Report on Violence And Aggression</w:t>
            </w:r>
          </w:p>
          <w:p w14:paraId="1AA4DC31" w14:textId="77777777" w:rsidR="005120B3" w:rsidRPr="00381459" w:rsidRDefault="005120B3" w:rsidP="00D67149">
            <w:pPr>
              <w:rPr>
                <w:rFonts w:asciiTheme="minorHAnsi" w:hAnsiTheme="minorHAnsi"/>
                <w:szCs w:val="24"/>
              </w:rPr>
            </w:pPr>
          </w:p>
        </w:tc>
      </w:tr>
      <w:tr w:rsidR="00381459" w:rsidRPr="00381459" w14:paraId="32F83E8C" w14:textId="77777777" w:rsidTr="001F463A">
        <w:trPr>
          <w:gridBefore w:val="2"/>
          <w:gridAfter w:val="3"/>
          <w:wBefore w:w="1432" w:type="dxa"/>
          <w:wAfter w:w="1738" w:type="dxa"/>
          <w:cantSplit/>
        </w:trPr>
        <w:tc>
          <w:tcPr>
            <w:tcW w:w="658" w:type="dxa"/>
            <w:tcBorders>
              <w:top w:val="nil"/>
              <w:left w:val="nil"/>
              <w:bottom w:val="nil"/>
              <w:right w:val="nil"/>
            </w:tcBorders>
          </w:tcPr>
          <w:p w14:paraId="309EF350" w14:textId="77777777" w:rsidR="005120B3" w:rsidRPr="00381459" w:rsidRDefault="005120B3" w:rsidP="00D67149">
            <w:pPr>
              <w:rPr>
                <w:rFonts w:asciiTheme="minorHAnsi" w:hAnsiTheme="minorHAnsi"/>
                <w:b/>
                <w:bCs/>
                <w:szCs w:val="24"/>
              </w:rPr>
            </w:pPr>
          </w:p>
        </w:tc>
        <w:tc>
          <w:tcPr>
            <w:tcW w:w="660" w:type="dxa"/>
            <w:gridSpan w:val="2"/>
            <w:tcBorders>
              <w:top w:val="nil"/>
              <w:left w:val="nil"/>
              <w:bottom w:val="nil"/>
              <w:right w:val="nil"/>
            </w:tcBorders>
          </w:tcPr>
          <w:p w14:paraId="5CE90506"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7272A386" w14:textId="345F8698" w:rsidR="005120B3" w:rsidRPr="00381459" w:rsidRDefault="005120B3" w:rsidP="00D67149">
            <w:pPr>
              <w:rPr>
                <w:rFonts w:asciiTheme="minorHAnsi" w:hAnsiTheme="minorHAnsi"/>
                <w:szCs w:val="24"/>
              </w:rPr>
            </w:pPr>
            <w:r w:rsidRPr="00381459">
              <w:rPr>
                <w:rFonts w:asciiTheme="minorHAnsi" w:hAnsiTheme="minorHAnsi"/>
                <w:szCs w:val="24"/>
              </w:rPr>
              <w:t xml:space="preserve">Investigations, reporting and recording of accidents/incidents and dangerous occurrences are to be carried out by the </w:t>
            </w:r>
            <w:r w:rsidRPr="001F463A">
              <w:rPr>
                <w:rFonts w:asciiTheme="minorHAnsi" w:hAnsiTheme="minorHAnsi"/>
                <w:szCs w:val="24"/>
              </w:rPr>
              <w:t xml:space="preserve">Assistant Principal – </w:t>
            </w:r>
            <w:r w:rsidR="00D67149" w:rsidRPr="001F463A">
              <w:rPr>
                <w:rFonts w:asciiTheme="minorHAnsi" w:hAnsiTheme="minorHAnsi"/>
                <w:szCs w:val="24"/>
              </w:rPr>
              <w:t>Resources</w:t>
            </w:r>
            <w:r w:rsidRPr="001F463A">
              <w:rPr>
                <w:rFonts w:asciiTheme="minorHAnsi" w:hAnsiTheme="minorHAnsi"/>
                <w:szCs w:val="24"/>
              </w:rPr>
              <w:t>.  If necessary</w:t>
            </w:r>
            <w:r w:rsidR="00B56A29" w:rsidRPr="001F463A">
              <w:rPr>
                <w:rFonts w:asciiTheme="minorHAnsi" w:hAnsiTheme="minorHAnsi"/>
                <w:szCs w:val="24"/>
              </w:rPr>
              <w:t>,</w:t>
            </w:r>
            <w:r w:rsidRPr="001F463A">
              <w:rPr>
                <w:rFonts w:asciiTheme="minorHAnsi" w:hAnsiTheme="minorHAnsi"/>
                <w:szCs w:val="24"/>
              </w:rPr>
              <w:t xml:space="preserve"> the</w:t>
            </w:r>
            <w:r w:rsidR="00B56A29" w:rsidRPr="001F463A">
              <w:rPr>
                <w:rFonts w:asciiTheme="minorHAnsi" w:hAnsiTheme="minorHAnsi"/>
                <w:szCs w:val="24"/>
              </w:rPr>
              <w:t xml:space="preserve"> external provider of Health and Safety </w:t>
            </w:r>
            <w:r w:rsidR="00B56A29" w:rsidRPr="003B7623">
              <w:rPr>
                <w:rFonts w:asciiTheme="minorHAnsi" w:hAnsiTheme="minorHAnsi"/>
                <w:szCs w:val="24"/>
              </w:rPr>
              <w:t>Services</w:t>
            </w:r>
            <w:r w:rsidRPr="003B7623">
              <w:rPr>
                <w:rFonts w:asciiTheme="minorHAnsi" w:hAnsiTheme="minorHAnsi"/>
                <w:szCs w:val="24"/>
              </w:rPr>
              <w:t xml:space="preserve"> will </w:t>
            </w:r>
            <w:proofErr w:type="gramStart"/>
            <w:r w:rsidRPr="003B7623">
              <w:rPr>
                <w:rFonts w:asciiTheme="minorHAnsi" w:hAnsiTheme="minorHAnsi"/>
                <w:szCs w:val="24"/>
              </w:rPr>
              <w:t>provide assistance</w:t>
            </w:r>
            <w:proofErr w:type="gramEnd"/>
            <w:r w:rsidRPr="003B7623">
              <w:rPr>
                <w:rFonts w:asciiTheme="minorHAnsi" w:hAnsiTheme="minorHAnsi"/>
                <w:szCs w:val="24"/>
              </w:rPr>
              <w:t xml:space="preserve"> in the investigation and preparation </w:t>
            </w:r>
            <w:r w:rsidRPr="00381459">
              <w:rPr>
                <w:rFonts w:asciiTheme="minorHAnsi" w:hAnsiTheme="minorHAnsi"/>
                <w:szCs w:val="24"/>
              </w:rPr>
              <w:t>of reports in accordance with the agreed procedures and to meet the needs of statutory and civil law requirements</w:t>
            </w:r>
          </w:p>
        </w:tc>
      </w:tr>
    </w:tbl>
    <w:p w14:paraId="05793AA8" w14:textId="77777777" w:rsidR="005E46FA" w:rsidRPr="00381459" w:rsidRDefault="005E46FA"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1C1CB8BB" w14:textId="77777777" w:rsidTr="00D67149">
        <w:trPr>
          <w:cantSplit/>
        </w:trPr>
        <w:tc>
          <w:tcPr>
            <w:tcW w:w="658" w:type="dxa"/>
            <w:tcBorders>
              <w:top w:val="nil"/>
              <w:left w:val="nil"/>
              <w:bottom w:val="nil"/>
              <w:right w:val="nil"/>
            </w:tcBorders>
          </w:tcPr>
          <w:p w14:paraId="16CBECD1"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lastRenderedPageBreak/>
              <w:t>5.2</w:t>
            </w:r>
          </w:p>
        </w:tc>
        <w:tc>
          <w:tcPr>
            <w:tcW w:w="7864" w:type="dxa"/>
            <w:gridSpan w:val="2"/>
            <w:tcBorders>
              <w:top w:val="nil"/>
              <w:left w:val="nil"/>
              <w:bottom w:val="nil"/>
              <w:right w:val="nil"/>
            </w:tcBorders>
          </w:tcPr>
          <w:p w14:paraId="2848C0BB" w14:textId="77777777" w:rsidR="005120B3" w:rsidRPr="00381459" w:rsidRDefault="005120B3" w:rsidP="00D67149">
            <w:pPr>
              <w:pStyle w:val="Heading2"/>
              <w:rPr>
                <w:rFonts w:asciiTheme="minorHAnsi" w:hAnsiTheme="minorHAnsi"/>
                <w:szCs w:val="24"/>
              </w:rPr>
            </w:pPr>
            <w:r w:rsidRPr="00381459">
              <w:rPr>
                <w:rFonts w:asciiTheme="minorHAnsi" w:hAnsiTheme="minorHAnsi"/>
                <w:szCs w:val="24"/>
              </w:rPr>
              <w:t>Codes of Practice and Safety Rules</w:t>
            </w:r>
          </w:p>
          <w:p w14:paraId="0A167F42" w14:textId="77777777" w:rsidR="005120B3" w:rsidRPr="00381459" w:rsidRDefault="005120B3" w:rsidP="00D67149">
            <w:pPr>
              <w:rPr>
                <w:rFonts w:asciiTheme="minorHAnsi" w:hAnsiTheme="minorHAnsi"/>
                <w:b/>
                <w:bCs/>
                <w:szCs w:val="24"/>
              </w:rPr>
            </w:pPr>
          </w:p>
        </w:tc>
      </w:tr>
      <w:tr w:rsidR="00381459" w:rsidRPr="00381459" w14:paraId="72D9D9E9" w14:textId="77777777" w:rsidTr="00D67149">
        <w:trPr>
          <w:cantSplit/>
        </w:trPr>
        <w:tc>
          <w:tcPr>
            <w:tcW w:w="658" w:type="dxa"/>
            <w:tcBorders>
              <w:top w:val="nil"/>
              <w:left w:val="nil"/>
              <w:bottom w:val="nil"/>
              <w:right w:val="nil"/>
            </w:tcBorders>
          </w:tcPr>
          <w:p w14:paraId="14E7A8CA"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6431278"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26284B34" w14:textId="4FBB514E" w:rsidR="005120B3" w:rsidRPr="00381459" w:rsidRDefault="005120B3" w:rsidP="00D67149">
            <w:pPr>
              <w:rPr>
                <w:rFonts w:asciiTheme="minorHAnsi" w:hAnsiTheme="minorHAnsi"/>
                <w:szCs w:val="24"/>
              </w:rPr>
            </w:pPr>
            <w:r w:rsidRPr="00381459">
              <w:rPr>
                <w:rFonts w:asciiTheme="minorHAnsi" w:hAnsiTheme="minorHAnsi"/>
                <w:szCs w:val="24"/>
              </w:rPr>
              <w:t xml:space="preserve">The Department for Education (DfE), the Health and Safety Executive (HSE) and other regulatory or advisory bodies issue codes of practice on particular topics for the guidance of the </w:t>
            </w:r>
            <w:r w:rsidR="002746F3">
              <w:rPr>
                <w:rFonts w:asciiTheme="minorHAnsi" w:hAnsiTheme="minorHAnsi"/>
                <w:szCs w:val="24"/>
              </w:rPr>
              <w:t>Executive Principal/</w:t>
            </w:r>
            <w:r w:rsidRPr="00381459">
              <w:rPr>
                <w:rFonts w:asciiTheme="minorHAnsi" w:hAnsiTheme="minorHAnsi"/>
                <w:szCs w:val="24"/>
              </w:rPr>
              <w:t>Principal and others who are in control of educational premises which will then be incorporated into their health and safety procedures</w:t>
            </w:r>
          </w:p>
        </w:tc>
      </w:tr>
    </w:tbl>
    <w:p w14:paraId="01863A1A" w14:textId="77777777" w:rsidR="005E46FA" w:rsidRPr="00381459" w:rsidRDefault="005E46FA"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4D04F4D4" w14:textId="77777777" w:rsidTr="00D67149">
        <w:trPr>
          <w:cantSplit/>
        </w:trPr>
        <w:tc>
          <w:tcPr>
            <w:tcW w:w="658" w:type="dxa"/>
            <w:tcBorders>
              <w:top w:val="nil"/>
              <w:left w:val="nil"/>
              <w:bottom w:val="nil"/>
              <w:right w:val="nil"/>
            </w:tcBorders>
          </w:tcPr>
          <w:p w14:paraId="156F9B90"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5.3</w:t>
            </w:r>
          </w:p>
        </w:tc>
        <w:tc>
          <w:tcPr>
            <w:tcW w:w="7864" w:type="dxa"/>
            <w:gridSpan w:val="2"/>
            <w:tcBorders>
              <w:top w:val="nil"/>
              <w:left w:val="nil"/>
              <w:bottom w:val="nil"/>
              <w:right w:val="nil"/>
            </w:tcBorders>
          </w:tcPr>
          <w:p w14:paraId="75AFABEB" w14:textId="77777777" w:rsidR="005120B3" w:rsidRPr="00381459" w:rsidRDefault="005120B3" w:rsidP="00D67149">
            <w:pPr>
              <w:pStyle w:val="Heading2"/>
              <w:rPr>
                <w:rFonts w:asciiTheme="minorHAnsi" w:hAnsiTheme="minorHAnsi"/>
                <w:szCs w:val="24"/>
              </w:rPr>
            </w:pPr>
            <w:r w:rsidRPr="00381459">
              <w:rPr>
                <w:rFonts w:asciiTheme="minorHAnsi" w:hAnsiTheme="minorHAnsi"/>
                <w:szCs w:val="24"/>
              </w:rPr>
              <w:t>Consultation Arrangements</w:t>
            </w:r>
          </w:p>
          <w:p w14:paraId="6F633C15" w14:textId="77777777" w:rsidR="005120B3" w:rsidRPr="00381459" w:rsidRDefault="005120B3" w:rsidP="00D67149">
            <w:pPr>
              <w:rPr>
                <w:rFonts w:asciiTheme="minorHAnsi" w:hAnsiTheme="minorHAnsi"/>
                <w:b/>
                <w:bCs/>
                <w:szCs w:val="24"/>
              </w:rPr>
            </w:pPr>
          </w:p>
        </w:tc>
      </w:tr>
      <w:tr w:rsidR="00381459" w:rsidRPr="00381459" w14:paraId="1918FF22" w14:textId="77777777" w:rsidTr="00D67149">
        <w:trPr>
          <w:cantSplit/>
        </w:trPr>
        <w:tc>
          <w:tcPr>
            <w:tcW w:w="658" w:type="dxa"/>
            <w:tcBorders>
              <w:top w:val="nil"/>
              <w:left w:val="nil"/>
              <w:bottom w:val="nil"/>
              <w:right w:val="nil"/>
            </w:tcBorders>
          </w:tcPr>
          <w:p w14:paraId="523144F4"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472F199C"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74F64EC2" w14:textId="602B003D" w:rsidR="005120B3" w:rsidRPr="00381459" w:rsidRDefault="005120B3" w:rsidP="00D67149">
            <w:pPr>
              <w:rPr>
                <w:rFonts w:asciiTheme="minorHAnsi" w:hAnsiTheme="minorHAnsi"/>
                <w:szCs w:val="24"/>
              </w:rPr>
            </w:pPr>
            <w:r w:rsidRPr="00381459">
              <w:rPr>
                <w:rFonts w:asciiTheme="minorHAnsi" w:hAnsiTheme="minorHAnsi"/>
                <w:szCs w:val="24"/>
              </w:rPr>
              <w:t xml:space="preserve">Consultation </w:t>
            </w:r>
            <w:r w:rsidRPr="003B7623">
              <w:rPr>
                <w:rFonts w:asciiTheme="minorHAnsi" w:hAnsiTheme="minorHAnsi"/>
                <w:szCs w:val="24"/>
              </w:rPr>
              <w:t xml:space="preserve">between the </w:t>
            </w:r>
            <w:r w:rsidR="00B56A29" w:rsidRPr="003B7623">
              <w:rPr>
                <w:rFonts w:asciiTheme="minorHAnsi" w:hAnsiTheme="minorHAnsi"/>
                <w:szCs w:val="24"/>
              </w:rPr>
              <w:t xml:space="preserve">Trust </w:t>
            </w:r>
            <w:r w:rsidRPr="003B7623">
              <w:rPr>
                <w:rFonts w:asciiTheme="minorHAnsi" w:hAnsiTheme="minorHAnsi"/>
                <w:szCs w:val="24"/>
              </w:rPr>
              <w:t xml:space="preserve">and employee representatives takes place via the </w:t>
            </w:r>
            <w:r w:rsidR="00B56A29" w:rsidRPr="003B7623">
              <w:rPr>
                <w:rFonts w:asciiTheme="minorHAnsi" w:hAnsiTheme="minorHAnsi"/>
                <w:szCs w:val="24"/>
              </w:rPr>
              <w:t xml:space="preserve">joint trade union consultation meetings </w:t>
            </w:r>
            <w:r w:rsidRPr="00381459">
              <w:rPr>
                <w:rFonts w:asciiTheme="minorHAnsi" w:hAnsiTheme="minorHAnsi"/>
                <w:szCs w:val="24"/>
              </w:rPr>
              <w:t>which cover all appropriate areas of work or special hazards</w:t>
            </w:r>
          </w:p>
          <w:p w14:paraId="2838678F" w14:textId="77777777" w:rsidR="005120B3" w:rsidRPr="00381459" w:rsidRDefault="005120B3" w:rsidP="00D67149">
            <w:pPr>
              <w:rPr>
                <w:rFonts w:asciiTheme="minorHAnsi" w:hAnsiTheme="minorHAnsi"/>
                <w:szCs w:val="24"/>
              </w:rPr>
            </w:pPr>
          </w:p>
          <w:p w14:paraId="16E98ED3" w14:textId="6CB51B5E" w:rsidR="005120B3" w:rsidRPr="00381459" w:rsidRDefault="005120B3" w:rsidP="00D67149">
            <w:pPr>
              <w:rPr>
                <w:rFonts w:asciiTheme="minorHAnsi" w:hAnsiTheme="minorHAnsi"/>
                <w:szCs w:val="24"/>
              </w:rPr>
            </w:pPr>
            <w:r w:rsidRPr="00381459">
              <w:rPr>
                <w:rFonts w:asciiTheme="minorHAnsi" w:hAnsiTheme="minorHAnsi"/>
                <w:szCs w:val="24"/>
              </w:rPr>
              <w:t>The college also recognises employees not represented by appointed Safety Representatives.  These employees have rights to consultation with employers under the Health and Safety (Consultation with Employees) Regulations 1996</w:t>
            </w:r>
          </w:p>
        </w:tc>
      </w:tr>
    </w:tbl>
    <w:p w14:paraId="01D32839" w14:textId="77777777" w:rsidR="005E46FA" w:rsidRPr="00381459" w:rsidRDefault="005E46FA"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5E566B2F" w14:textId="77777777" w:rsidTr="00D67149">
        <w:trPr>
          <w:cantSplit/>
        </w:trPr>
        <w:tc>
          <w:tcPr>
            <w:tcW w:w="658" w:type="dxa"/>
            <w:tcBorders>
              <w:top w:val="nil"/>
              <w:left w:val="nil"/>
              <w:bottom w:val="nil"/>
              <w:right w:val="nil"/>
            </w:tcBorders>
          </w:tcPr>
          <w:p w14:paraId="1CBABA7F"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5.4</w:t>
            </w:r>
          </w:p>
        </w:tc>
        <w:tc>
          <w:tcPr>
            <w:tcW w:w="7864" w:type="dxa"/>
            <w:gridSpan w:val="2"/>
            <w:tcBorders>
              <w:top w:val="nil"/>
              <w:left w:val="nil"/>
              <w:bottom w:val="nil"/>
              <w:right w:val="nil"/>
            </w:tcBorders>
          </w:tcPr>
          <w:p w14:paraId="42915EEC"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Contractors</w:t>
            </w:r>
          </w:p>
          <w:p w14:paraId="5DF36AD6" w14:textId="77777777" w:rsidR="005120B3" w:rsidRPr="00381459" w:rsidRDefault="005120B3" w:rsidP="00D67149">
            <w:pPr>
              <w:rPr>
                <w:rFonts w:asciiTheme="minorHAnsi" w:hAnsiTheme="minorHAnsi"/>
                <w:b/>
                <w:bCs/>
                <w:szCs w:val="24"/>
              </w:rPr>
            </w:pPr>
          </w:p>
        </w:tc>
      </w:tr>
      <w:tr w:rsidR="00381459" w:rsidRPr="00381459" w14:paraId="6F5676F0" w14:textId="77777777" w:rsidTr="00D67149">
        <w:trPr>
          <w:cantSplit/>
        </w:trPr>
        <w:tc>
          <w:tcPr>
            <w:tcW w:w="658" w:type="dxa"/>
            <w:tcBorders>
              <w:top w:val="nil"/>
              <w:left w:val="nil"/>
              <w:bottom w:val="nil"/>
              <w:right w:val="nil"/>
            </w:tcBorders>
          </w:tcPr>
          <w:p w14:paraId="345AC2F1"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8F55B5D"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17BEC106" w14:textId="7AE7E4F9" w:rsidR="005120B3" w:rsidRPr="00381459" w:rsidRDefault="002746F3" w:rsidP="00D67149">
            <w:pPr>
              <w:rPr>
                <w:rFonts w:asciiTheme="minorHAnsi" w:hAnsiTheme="minorHAnsi"/>
                <w:szCs w:val="24"/>
              </w:rPr>
            </w:pPr>
            <w:r>
              <w:rPr>
                <w:rFonts w:asciiTheme="minorHAnsi" w:hAnsiTheme="minorHAnsi"/>
                <w:szCs w:val="24"/>
              </w:rPr>
              <w:t xml:space="preserve">The facilities management provider </w:t>
            </w:r>
            <w:r w:rsidR="005120B3" w:rsidRPr="00381459">
              <w:rPr>
                <w:rFonts w:asciiTheme="minorHAnsi" w:hAnsiTheme="minorHAnsi"/>
                <w:szCs w:val="24"/>
              </w:rPr>
              <w:t xml:space="preserve">will ensure that all contractors appointed are competent to undertake the task.  The Corporate Health, Safety and Emergency Resilience Unit maintain a database of all contractors who have been assessed and approved to the ‘Contractors Health and Safety Assessment Scheme’ (CHAS) standard.  All contractors must be registered and approved on this scheme before work commences unless the Corporate Health, Safety and Emergency Resilience Unit consider that another form of assessment is appropriate </w:t>
            </w:r>
            <w:proofErr w:type="gramStart"/>
            <w:r w:rsidR="005120B3" w:rsidRPr="00381459">
              <w:rPr>
                <w:rFonts w:asciiTheme="minorHAnsi" w:hAnsiTheme="minorHAnsi"/>
                <w:szCs w:val="24"/>
              </w:rPr>
              <w:t>with regard to</w:t>
            </w:r>
            <w:proofErr w:type="gramEnd"/>
            <w:r w:rsidR="005120B3" w:rsidRPr="00381459">
              <w:rPr>
                <w:rFonts w:asciiTheme="minorHAnsi" w:hAnsiTheme="minorHAnsi"/>
                <w:szCs w:val="24"/>
              </w:rPr>
              <w:t xml:space="preserve"> the circumstances</w:t>
            </w:r>
          </w:p>
          <w:p w14:paraId="0BFFCC8A" w14:textId="77777777" w:rsidR="005120B3" w:rsidRPr="00381459" w:rsidRDefault="005120B3" w:rsidP="00D67149">
            <w:pPr>
              <w:rPr>
                <w:rFonts w:asciiTheme="minorHAnsi" w:hAnsiTheme="minorHAnsi"/>
                <w:szCs w:val="24"/>
              </w:rPr>
            </w:pPr>
          </w:p>
        </w:tc>
      </w:tr>
      <w:tr w:rsidR="00381459" w:rsidRPr="00381459" w14:paraId="1FCA161B" w14:textId="77777777" w:rsidTr="00D67149">
        <w:trPr>
          <w:cantSplit/>
        </w:trPr>
        <w:tc>
          <w:tcPr>
            <w:tcW w:w="658" w:type="dxa"/>
            <w:tcBorders>
              <w:top w:val="nil"/>
              <w:left w:val="nil"/>
              <w:bottom w:val="nil"/>
              <w:right w:val="nil"/>
            </w:tcBorders>
          </w:tcPr>
          <w:p w14:paraId="631DC6DA"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862882B"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470E8D79" w14:textId="2D48202A" w:rsidR="005120B3" w:rsidRPr="00381459" w:rsidRDefault="005120B3" w:rsidP="00D67149">
            <w:pPr>
              <w:rPr>
                <w:rFonts w:asciiTheme="minorHAnsi" w:hAnsiTheme="minorHAnsi"/>
                <w:szCs w:val="24"/>
              </w:rPr>
            </w:pPr>
            <w:r w:rsidRPr="00381459">
              <w:rPr>
                <w:rFonts w:asciiTheme="minorHAnsi" w:hAnsiTheme="minorHAnsi"/>
                <w:szCs w:val="24"/>
              </w:rPr>
              <w:t>All work commissioned within college premises carries a responsibility for all parties</w:t>
            </w:r>
          </w:p>
          <w:p w14:paraId="1456291C" w14:textId="77777777" w:rsidR="005120B3" w:rsidRPr="00381459" w:rsidRDefault="005120B3" w:rsidP="00D67149">
            <w:pPr>
              <w:rPr>
                <w:rFonts w:asciiTheme="minorHAnsi" w:hAnsiTheme="minorHAnsi"/>
                <w:szCs w:val="24"/>
              </w:rPr>
            </w:pPr>
          </w:p>
          <w:p w14:paraId="4873DBF5" w14:textId="4306C0E7" w:rsidR="005120B3" w:rsidRPr="00381459" w:rsidRDefault="002746F3" w:rsidP="00D67149">
            <w:pPr>
              <w:rPr>
                <w:rFonts w:asciiTheme="minorHAnsi" w:hAnsiTheme="minorHAnsi"/>
                <w:szCs w:val="24"/>
              </w:rPr>
            </w:pPr>
            <w:r>
              <w:rPr>
                <w:rFonts w:asciiTheme="minorHAnsi" w:hAnsiTheme="minorHAnsi"/>
                <w:szCs w:val="24"/>
              </w:rPr>
              <w:t xml:space="preserve">The facilities management provider </w:t>
            </w:r>
            <w:r w:rsidR="005120B3" w:rsidRPr="00381459">
              <w:rPr>
                <w:rFonts w:asciiTheme="minorHAnsi" w:hAnsiTheme="minorHAnsi"/>
                <w:szCs w:val="24"/>
              </w:rPr>
              <w:t xml:space="preserve">when organising such work will ensure there is effective liaison between themselves and all the other parties including the </w:t>
            </w:r>
            <w:r>
              <w:rPr>
                <w:rFonts w:asciiTheme="minorHAnsi" w:hAnsiTheme="minorHAnsi"/>
                <w:szCs w:val="24"/>
              </w:rPr>
              <w:t>Executive Principal/</w:t>
            </w:r>
            <w:r w:rsidR="00D67149">
              <w:rPr>
                <w:rFonts w:asciiTheme="minorHAnsi" w:hAnsiTheme="minorHAnsi"/>
                <w:szCs w:val="24"/>
              </w:rPr>
              <w:t xml:space="preserve">Principal and Assistant Principal - </w:t>
            </w:r>
            <w:r w:rsidR="00B56A29">
              <w:rPr>
                <w:rFonts w:asciiTheme="minorHAnsi" w:hAnsiTheme="minorHAnsi"/>
                <w:szCs w:val="24"/>
              </w:rPr>
              <w:t>HR</w:t>
            </w:r>
            <w:r w:rsidR="005120B3" w:rsidRPr="00381459">
              <w:rPr>
                <w:rFonts w:asciiTheme="minorHAnsi" w:hAnsiTheme="minorHAnsi"/>
                <w:szCs w:val="24"/>
              </w:rPr>
              <w:t>.  All parties involved should understand their responsibilities in relation to health and safety</w:t>
            </w:r>
          </w:p>
        </w:tc>
      </w:tr>
    </w:tbl>
    <w:p w14:paraId="7F703FAE" w14:textId="77777777" w:rsidR="005E46FA" w:rsidRPr="00381459" w:rsidRDefault="005E46FA"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07AAE40C" w14:textId="77777777" w:rsidTr="00D67149">
        <w:trPr>
          <w:cantSplit/>
        </w:trPr>
        <w:tc>
          <w:tcPr>
            <w:tcW w:w="658" w:type="dxa"/>
            <w:tcBorders>
              <w:top w:val="nil"/>
              <w:left w:val="nil"/>
              <w:bottom w:val="nil"/>
              <w:right w:val="nil"/>
            </w:tcBorders>
          </w:tcPr>
          <w:p w14:paraId="1047E076"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5.5</w:t>
            </w:r>
          </w:p>
        </w:tc>
        <w:tc>
          <w:tcPr>
            <w:tcW w:w="7864" w:type="dxa"/>
            <w:gridSpan w:val="2"/>
            <w:tcBorders>
              <w:top w:val="nil"/>
              <w:left w:val="nil"/>
              <w:bottom w:val="nil"/>
              <w:right w:val="nil"/>
            </w:tcBorders>
          </w:tcPr>
          <w:p w14:paraId="307AD839"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Display Screen Equipment (DSE)</w:t>
            </w:r>
          </w:p>
          <w:p w14:paraId="73C5D5E0" w14:textId="77777777" w:rsidR="005120B3" w:rsidRPr="00381459" w:rsidRDefault="005120B3" w:rsidP="00D67149">
            <w:pPr>
              <w:rPr>
                <w:rFonts w:asciiTheme="minorHAnsi" w:hAnsiTheme="minorHAnsi"/>
                <w:b/>
                <w:bCs/>
                <w:szCs w:val="24"/>
              </w:rPr>
            </w:pPr>
          </w:p>
        </w:tc>
      </w:tr>
      <w:tr w:rsidR="00381459" w:rsidRPr="00381459" w14:paraId="1E7D5B8B" w14:textId="77777777" w:rsidTr="00D67149">
        <w:trPr>
          <w:cantSplit/>
        </w:trPr>
        <w:tc>
          <w:tcPr>
            <w:tcW w:w="658" w:type="dxa"/>
            <w:tcBorders>
              <w:top w:val="nil"/>
              <w:left w:val="nil"/>
              <w:bottom w:val="nil"/>
              <w:right w:val="nil"/>
            </w:tcBorders>
          </w:tcPr>
          <w:p w14:paraId="41FB429A"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F36E828"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58753B0B" w14:textId="752328FE" w:rsidR="005120B3" w:rsidRPr="00381459" w:rsidRDefault="005120B3" w:rsidP="00D67149">
            <w:pPr>
              <w:rPr>
                <w:rFonts w:asciiTheme="minorHAnsi" w:hAnsiTheme="minorHAnsi"/>
                <w:szCs w:val="24"/>
              </w:rPr>
            </w:pPr>
            <w:r w:rsidRPr="00381459">
              <w:rPr>
                <w:rFonts w:asciiTheme="minorHAnsi" w:hAnsiTheme="minorHAnsi"/>
                <w:szCs w:val="24"/>
              </w:rPr>
              <w:t>The college is committed to complying with legislative requirements as stated within the Health and Safety (Display Screen Equipment) Regulations 1992</w:t>
            </w:r>
          </w:p>
          <w:p w14:paraId="24670025" w14:textId="77777777" w:rsidR="005120B3" w:rsidRPr="00381459" w:rsidRDefault="005120B3" w:rsidP="00D67149">
            <w:pPr>
              <w:rPr>
                <w:rFonts w:asciiTheme="minorHAnsi" w:hAnsiTheme="minorHAnsi"/>
                <w:szCs w:val="24"/>
              </w:rPr>
            </w:pPr>
          </w:p>
        </w:tc>
      </w:tr>
      <w:tr w:rsidR="00381459" w:rsidRPr="00381459" w14:paraId="27C69883" w14:textId="77777777" w:rsidTr="00D67149">
        <w:trPr>
          <w:cantSplit/>
        </w:trPr>
        <w:tc>
          <w:tcPr>
            <w:tcW w:w="658" w:type="dxa"/>
            <w:tcBorders>
              <w:top w:val="nil"/>
              <w:left w:val="nil"/>
              <w:bottom w:val="nil"/>
              <w:right w:val="nil"/>
            </w:tcBorders>
          </w:tcPr>
          <w:p w14:paraId="4A2D9DA4"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305749E"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1357BBA6" w14:textId="60E898A0" w:rsidR="005120B3" w:rsidRPr="00381459" w:rsidRDefault="005120B3" w:rsidP="00D67149">
            <w:pPr>
              <w:rPr>
                <w:rFonts w:asciiTheme="minorHAnsi" w:hAnsiTheme="minorHAnsi"/>
                <w:szCs w:val="24"/>
              </w:rPr>
            </w:pPr>
            <w:r w:rsidRPr="00381459">
              <w:rPr>
                <w:rFonts w:asciiTheme="minorHAnsi" w:hAnsiTheme="minorHAnsi"/>
                <w:szCs w:val="24"/>
              </w:rPr>
              <w:t>The college will undertake DSE Risk Assessments in accordance with the guidance notes</w:t>
            </w:r>
          </w:p>
        </w:tc>
      </w:tr>
    </w:tbl>
    <w:p w14:paraId="08D59ED4" w14:textId="77777777" w:rsidR="005120B3" w:rsidRDefault="005120B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17E1FA92" w14:textId="77777777" w:rsidTr="00D67149">
        <w:trPr>
          <w:cantSplit/>
        </w:trPr>
        <w:tc>
          <w:tcPr>
            <w:tcW w:w="658" w:type="dxa"/>
            <w:tcBorders>
              <w:top w:val="nil"/>
              <w:left w:val="nil"/>
              <w:bottom w:val="nil"/>
              <w:right w:val="nil"/>
            </w:tcBorders>
          </w:tcPr>
          <w:p w14:paraId="1A84E450"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5.6</w:t>
            </w:r>
          </w:p>
        </w:tc>
        <w:tc>
          <w:tcPr>
            <w:tcW w:w="7864" w:type="dxa"/>
            <w:gridSpan w:val="2"/>
            <w:tcBorders>
              <w:top w:val="nil"/>
              <w:left w:val="nil"/>
              <w:bottom w:val="nil"/>
              <w:right w:val="nil"/>
            </w:tcBorders>
          </w:tcPr>
          <w:p w14:paraId="773784FC" w14:textId="77777777" w:rsidR="005120B3" w:rsidRPr="00381459" w:rsidRDefault="005120B3" w:rsidP="00D67149">
            <w:pPr>
              <w:pStyle w:val="Heading2"/>
              <w:rPr>
                <w:rFonts w:asciiTheme="minorHAnsi" w:hAnsiTheme="minorHAnsi"/>
                <w:szCs w:val="24"/>
              </w:rPr>
            </w:pPr>
            <w:r w:rsidRPr="00381459">
              <w:rPr>
                <w:rFonts w:asciiTheme="minorHAnsi" w:hAnsiTheme="minorHAnsi"/>
                <w:szCs w:val="24"/>
              </w:rPr>
              <w:t>Education Visits and Journeys</w:t>
            </w:r>
          </w:p>
          <w:p w14:paraId="27F5B308" w14:textId="77777777" w:rsidR="005120B3" w:rsidRPr="00381459" w:rsidRDefault="005120B3" w:rsidP="00D67149">
            <w:pPr>
              <w:rPr>
                <w:rFonts w:asciiTheme="minorHAnsi" w:hAnsiTheme="minorHAnsi"/>
                <w:b/>
                <w:bCs/>
                <w:szCs w:val="24"/>
              </w:rPr>
            </w:pPr>
          </w:p>
        </w:tc>
      </w:tr>
      <w:tr w:rsidR="00381459" w:rsidRPr="00381459" w14:paraId="101EDF1E" w14:textId="77777777" w:rsidTr="00D67149">
        <w:trPr>
          <w:cantSplit/>
        </w:trPr>
        <w:tc>
          <w:tcPr>
            <w:tcW w:w="658" w:type="dxa"/>
            <w:tcBorders>
              <w:top w:val="nil"/>
              <w:left w:val="nil"/>
              <w:bottom w:val="nil"/>
              <w:right w:val="nil"/>
            </w:tcBorders>
          </w:tcPr>
          <w:p w14:paraId="53568383"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9001594"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p w14:paraId="53489233" w14:textId="77777777" w:rsidR="005120B3" w:rsidRPr="00381459" w:rsidRDefault="005120B3" w:rsidP="00D67149">
            <w:pPr>
              <w:rPr>
                <w:rFonts w:asciiTheme="minorHAnsi" w:hAnsiTheme="minorHAnsi"/>
                <w:szCs w:val="24"/>
              </w:rPr>
            </w:pPr>
          </w:p>
          <w:p w14:paraId="221D9AA7" w14:textId="77777777" w:rsidR="005120B3" w:rsidRPr="00381459" w:rsidRDefault="005120B3" w:rsidP="00D67149">
            <w:pPr>
              <w:rPr>
                <w:rFonts w:asciiTheme="minorHAnsi" w:hAnsiTheme="minorHAnsi"/>
                <w:szCs w:val="24"/>
              </w:rPr>
            </w:pPr>
          </w:p>
          <w:p w14:paraId="64C2B043"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1BF0F201" w14:textId="77777777" w:rsidR="005120B3" w:rsidRPr="00381459" w:rsidRDefault="005120B3" w:rsidP="00D67149">
            <w:pPr>
              <w:rPr>
                <w:rFonts w:asciiTheme="minorHAnsi" w:hAnsiTheme="minorHAnsi"/>
                <w:szCs w:val="24"/>
              </w:rPr>
            </w:pPr>
            <w:r w:rsidRPr="00381459">
              <w:rPr>
                <w:rFonts w:asciiTheme="minorHAnsi" w:hAnsiTheme="minorHAnsi"/>
                <w:szCs w:val="24"/>
              </w:rPr>
              <w:t>The Governing Body will agree a policy for educational visits and journeys that complies with the guidance issued by BMBC.</w:t>
            </w:r>
          </w:p>
          <w:p w14:paraId="0580C6EA" w14:textId="77777777" w:rsidR="005120B3" w:rsidRPr="00381459" w:rsidRDefault="005120B3" w:rsidP="00D67149">
            <w:pPr>
              <w:rPr>
                <w:rFonts w:asciiTheme="minorHAnsi" w:hAnsiTheme="minorHAnsi"/>
                <w:szCs w:val="24"/>
              </w:rPr>
            </w:pPr>
          </w:p>
          <w:p w14:paraId="385BBB7A" w14:textId="5295C42D" w:rsidR="005120B3" w:rsidRPr="00381459" w:rsidRDefault="005120B3" w:rsidP="00D67149">
            <w:pPr>
              <w:rPr>
                <w:rFonts w:asciiTheme="minorHAnsi" w:hAnsiTheme="minorHAnsi"/>
                <w:szCs w:val="24"/>
              </w:rPr>
            </w:pPr>
            <w:r w:rsidRPr="00381459">
              <w:rPr>
                <w:rFonts w:asciiTheme="minorHAnsi" w:hAnsiTheme="minorHAnsi"/>
                <w:szCs w:val="24"/>
              </w:rPr>
              <w:t>The Educational Visits Coordinator (</w:t>
            </w:r>
            <w:r w:rsidRPr="003B7623">
              <w:rPr>
                <w:rFonts w:asciiTheme="minorHAnsi" w:hAnsiTheme="minorHAnsi"/>
                <w:szCs w:val="24"/>
              </w:rPr>
              <w:t xml:space="preserve">Assistant Principal – </w:t>
            </w:r>
            <w:r w:rsidR="00B56A29" w:rsidRPr="003B7623">
              <w:rPr>
                <w:rFonts w:asciiTheme="minorHAnsi" w:hAnsiTheme="minorHAnsi"/>
                <w:szCs w:val="24"/>
              </w:rPr>
              <w:t>College Systems</w:t>
            </w:r>
            <w:r w:rsidRPr="003B7623">
              <w:rPr>
                <w:rFonts w:asciiTheme="minorHAnsi" w:hAnsiTheme="minorHAnsi"/>
                <w:szCs w:val="24"/>
              </w:rPr>
              <w:t xml:space="preserve">) will ensure that the guidance in respect of Education Visits </w:t>
            </w:r>
            <w:r w:rsidRPr="00381459">
              <w:rPr>
                <w:rFonts w:asciiTheme="minorHAnsi" w:hAnsiTheme="minorHAnsi"/>
                <w:szCs w:val="24"/>
              </w:rPr>
              <w:t>and Journeys is followed by all staff in organising visits. Governors responsible for Health and Safety must be informed of all category C visits in order for information to be considered at Governing Body meetings.</w:t>
            </w:r>
          </w:p>
          <w:p w14:paraId="32340133" w14:textId="77777777" w:rsidR="005120B3" w:rsidRPr="00381459" w:rsidRDefault="005120B3" w:rsidP="00D67149">
            <w:pPr>
              <w:rPr>
                <w:rFonts w:asciiTheme="minorHAnsi" w:hAnsiTheme="minorHAnsi"/>
                <w:szCs w:val="24"/>
              </w:rPr>
            </w:pPr>
          </w:p>
        </w:tc>
      </w:tr>
      <w:tr w:rsidR="00381459" w:rsidRPr="00381459" w14:paraId="0EE3245A" w14:textId="77777777" w:rsidTr="00D67149">
        <w:trPr>
          <w:cantSplit/>
        </w:trPr>
        <w:tc>
          <w:tcPr>
            <w:tcW w:w="658" w:type="dxa"/>
            <w:tcBorders>
              <w:top w:val="nil"/>
              <w:left w:val="nil"/>
              <w:bottom w:val="nil"/>
              <w:right w:val="nil"/>
            </w:tcBorders>
          </w:tcPr>
          <w:p w14:paraId="0B62305C"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0E5DE36"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1D8A9E94" w14:textId="32DDEC00" w:rsidR="005120B3" w:rsidRPr="00381459" w:rsidRDefault="005120B3" w:rsidP="00D67149">
            <w:pPr>
              <w:ind w:left="2"/>
              <w:rPr>
                <w:rFonts w:asciiTheme="minorHAnsi" w:hAnsiTheme="minorHAnsi"/>
                <w:kern w:val="16"/>
                <w:szCs w:val="24"/>
              </w:rPr>
            </w:pPr>
            <w:r w:rsidRPr="00381459">
              <w:rPr>
                <w:rFonts w:asciiTheme="minorHAnsi" w:hAnsiTheme="minorHAnsi"/>
                <w:kern w:val="16"/>
                <w:szCs w:val="24"/>
              </w:rPr>
              <w:t xml:space="preserve">The </w:t>
            </w:r>
            <w:r w:rsidRPr="003B7623">
              <w:rPr>
                <w:rFonts w:asciiTheme="minorHAnsi" w:hAnsiTheme="minorHAnsi"/>
                <w:kern w:val="16"/>
                <w:szCs w:val="24"/>
              </w:rPr>
              <w:t xml:space="preserve">Assistant Principal </w:t>
            </w:r>
            <w:r w:rsidR="00B56A29" w:rsidRPr="003B7623">
              <w:rPr>
                <w:rFonts w:asciiTheme="minorHAnsi" w:hAnsiTheme="minorHAnsi"/>
                <w:kern w:val="16"/>
                <w:szCs w:val="24"/>
              </w:rPr>
              <w:t>–</w:t>
            </w:r>
            <w:r w:rsidRPr="003B7623">
              <w:rPr>
                <w:rFonts w:asciiTheme="minorHAnsi" w:hAnsiTheme="minorHAnsi"/>
                <w:kern w:val="16"/>
                <w:szCs w:val="24"/>
              </w:rPr>
              <w:t xml:space="preserve"> </w:t>
            </w:r>
            <w:r w:rsidR="00B56A29" w:rsidRPr="003B7623">
              <w:rPr>
                <w:rFonts w:asciiTheme="minorHAnsi" w:hAnsiTheme="minorHAnsi"/>
                <w:kern w:val="16"/>
                <w:szCs w:val="24"/>
              </w:rPr>
              <w:t>College Systems</w:t>
            </w:r>
            <w:r w:rsidRPr="003B7623">
              <w:rPr>
                <w:rFonts w:asciiTheme="minorHAnsi" w:hAnsiTheme="minorHAnsi"/>
                <w:kern w:val="16"/>
                <w:szCs w:val="24"/>
              </w:rPr>
              <w:t xml:space="preserve"> will </w:t>
            </w:r>
            <w:r w:rsidRPr="00381459">
              <w:rPr>
                <w:rFonts w:asciiTheme="minorHAnsi" w:hAnsiTheme="minorHAnsi"/>
                <w:kern w:val="16"/>
                <w:szCs w:val="24"/>
              </w:rPr>
              <w:t>ensure that all visits and journeys organised by college staff obtain the necessary approval.</w:t>
            </w:r>
          </w:p>
          <w:p w14:paraId="69F248E3" w14:textId="77777777" w:rsidR="005120B3" w:rsidRPr="00381459" w:rsidRDefault="005120B3" w:rsidP="00D67149">
            <w:pPr>
              <w:rPr>
                <w:rFonts w:asciiTheme="minorHAnsi" w:hAnsiTheme="minorHAnsi"/>
                <w:szCs w:val="24"/>
              </w:rPr>
            </w:pPr>
          </w:p>
        </w:tc>
      </w:tr>
      <w:tr w:rsidR="00381459" w:rsidRPr="00381459" w14:paraId="4F251ACD" w14:textId="77777777" w:rsidTr="00D67149">
        <w:trPr>
          <w:cantSplit/>
        </w:trPr>
        <w:tc>
          <w:tcPr>
            <w:tcW w:w="658" w:type="dxa"/>
            <w:tcBorders>
              <w:top w:val="nil"/>
              <w:left w:val="nil"/>
              <w:bottom w:val="nil"/>
              <w:right w:val="nil"/>
            </w:tcBorders>
          </w:tcPr>
          <w:p w14:paraId="3AF65C26"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839F446"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7204" w:type="dxa"/>
            <w:tcBorders>
              <w:top w:val="nil"/>
              <w:left w:val="nil"/>
              <w:bottom w:val="nil"/>
              <w:right w:val="nil"/>
            </w:tcBorders>
          </w:tcPr>
          <w:p w14:paraId="025CEC70" w14:textId="586769A0" w:rsidR="005120B3" w:rsidRPr="00381459" w:rsidRDefault="005120B3" w:rsidP="00D67149">
            <w:pPr>
              <w:ind w:firstLine="2"/>
              <w:rPr>
                <w:rFonts w:asciiTheme="minorHAnsi" w:hAnsiTheme="minorHAnsi"/>
                <w:kern w:val="16"/>
                <w:szCs w:val="24"/>
              </w:rPr>
            </w:pPr>
            <w:r w:rsidRPr="00381459">
              <w:rPr>
                <w:rFonts w:asciiTheme="minorHAnsi" w:hAnsiTheme="minorHAnsi"/>
                <w:kern w:val="16"/>
                <w:szCs w:val="24"/>
              </w:rPr>
              <w:t xml:space="preserve">The </w:t>
            </w:r>
            <w:r w:rsidRPr="003B7623">
              <w:rPr>
                <w:rFonts w:asciiTheme="minorHAnsi" w:hAnsiTheme="minorHAnsi"/>
                <w:kern w:val="16"/>
                <w:szCs w:val="24"/>
              </w:rPr>
              <w:t xml:space="preserve">Assistant Principal – </w:t>
            </w:r>
            <w:r w:rsidR="00B56A29" w:rsidRPr="003B7623">
              <w:rPr>
                <w:rFonts w:asciiTheme="minorHAnsi" w:hAnsiTheme="minorHAnsi"/>
                <w:kern w:val="16"/>
                <w:szCs w:val="24"/>
              </w:rPr>
              <w:t>College Systems</w:t>
            </w:r>
            <w:r w:rsidRPr="003B7623">
              <w:rPr>
                <w:rFonts w:asciiTheme="minorHAnsi" w:hAnsiTheme="minorHAnsi"/>
                <w:kern w:val="16"/>
                <w:szCs w:val="24"/>
              </w:rPr>
              <w:t xml:space="preserve"> </w:t>
            </w:r>
            <w:r w:rsidRPr="00381459">
              <w:rPr>
                <w:rFonts w:asciiTheme="minorHAnsi" w:hAnsiTheme="minorHAnsi"/>
                <w:kern w:val="16"/>
                <w:szCs w:val="24"/>
              </w:rPr>
              <w:t xml:space="preserve">will ensure that approval is obtained from the Local Authority for those visits requiring such approval. </w:t>
            </w:r>
          </w:p>
          <w:p w14:paraId="5D5CE0B3" w14:textId="77777777" w:rsidR="005E46FA" w:rsidRPr="00381459" w:rsidRDefault="005E46FA" w:rsidP="00D67149">
            <w:pPr>
              <w:ind w:firstLine="2"/>
              <w:rPr>
                <w:rFonts w:asciiTheme="minorHAnsi" w:hAnsiTheme="minorHAnsi"/>
                <w:kern w:val="16"/>
                <w:szCs w:val="24"/>
              </w:rPr>
            </w:pPr>
          </w:p>
        </w:tc>
      </w:tr>
      <w:tr w:rsidR="00381459" w:rsidRPr="00381459" w14:paraId="515D9C93" w14:textId="77777777" w:rsidTr="00D67149">
        <w:trPr>
          <w:cantSplit/>
        </w:trPr>
        <w:tc>
          <w:tcPr>
            <w:tcW w:w="658" w:type="dxa"/>
            <w:tcBorders>
              <w:top w:val="nil"/>
              <w:left w:val="nil"/>
              <w:bottom w:val="nil"/>
              <w:right w:val="nil"/>
            </w:tcBorders>
          </w:tcPr>
          <w:p w14:paraId="5D821A44"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5.7</w:t>
            </w:r>
          </w:p>
        </w:tc>
        <w:tc>
          <w:tcPr>
            <w:tcW w:w="7864" w:type="dxa"/>
            <w:gridSpan w:val="2"/>
            <w:tcBorders>
              <w:top w:val="nil"/>
              <w:left w:val="nil"/>
              <w:bottom w:val="nil"/>
              <w:right w:val="nil"/>
            </w:tcBorders>
          </w:tcPr>
          <w:p w14:paraId="63367CD7" w14:textId="77777777" w:rsidR="005120B3" w:rsidRPr="00381459" w:rsidRDefault="005120B3" w:rsidP="00D67149">
            <w:pPr>
              <w:pStyle w:val="Heading2"/>
              <w:rPr>
                <w:rFonts w:asciiTheme="minorHAnsi" w:hAnsiTheme="minorHAnsi"/>
                <w:szCs w:val="24"/>
              </w:rPr>
            </w:pPr>
            <w:r w:rsidRPr="00381459">
              <w:rPr>
                <w:rFonts w:asciiTheme="minorHAnsi" w:hAnsiTheme="minorHAnsi"/>
                <w:szCs w:val="24"/>
              </w:rPr>
              <w:t>Electrical Appliances</w:t>
            </w:r>
          </w:p>
          <w:p w14:paraId="3C6031A7" w14:textId="77777777" w:rsidR="005120B3" w:rsidRPr="00381459" w:rsidRDefault="005120B3" w:rsidP="00D67149">
            <w:pPr>
              <w:rPr>
                <w:rFonts w:asciiTheme="minorHAnsi" w:hAnsiTheme="minorHAnsi"/>
                <w:b/>
                <w:bCs/>
                <w:szCs w:val="24"/>
              </w:rPr>
            </w:pPr>
          </w:p>
        </w:tc>
      </w:tr>
      <w:tr w:rsidR="00381459" w:rsidRPr="00381459" w14:paraId="0295FD81" w14:textId="77777777" w:rsidTr="00D67149">
        <w:trPr>
          <w:cantSplit/>
        </w:trPr>
        <w:tc>
          <w:tcPr>
            <w:tcW w:w="658" w:type="dxa"/>
            <w:tcBorders>
              <w:top w:val="nil"/>
              <w:left w:val="nil"/>
              <w:bottom w:val="nil"/>
              <w:right w:val="nil"/>
            </w:tcBorders>
          </w:tcPr>
          <w:p w14:paraId="0F4C8321"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54F46A8"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4D566150" w14:textId="3870619A" w:rsidR="005120B3" w:rsidRPr="00381459" w:rsidRDefault="002746F3" w:rsidP="00D67149">
            <w:pPr>
              <w:rPr>
                <w:rFonts w:asciiTheme="minorHAnsi" w:hAnsiTheme="minorHAnsi"/>
                <w:szCs w:val="24"/>
              </w:rPr>
            </w:pPr>
            <w:r>
              <w:rPr>
                <w:rFonts w:asciiTheme="minorHAnsi" w:hAnsiTheme="minorHAnsi"/>
                <w:szCs w:val="24"/>
              </w:rPr>
              <w:t xml:space="preserve">The college and the facilities management provider </w:t>
            </w:r>
            <w:r w:rsidR="005120B3" w:rsidRPr="00381459">
              <w:rPr>
                <w:rFonts w:asciiTheme="minorHAnsi" w:hAnsiTheme="minorHAnsi"/>
                <w:szCs w:val="24"/>
              </w:rPr>
              <w:t>are committed to complying with the legislative requirements of the Electricity at Work Regulations 1989 and the Provision and Use of Work Equipment Regulations 1998.</w:t>
            </w:r>
          </w:p>
          <w:p w14:paraId="05E02271" w14:textId="77777777" w:rsidR="005120B3" w:rsidRPr="00381459" w:rsidRDefault="005120B3" w:rsidP="00D67149">
            <w:pPr>
              <w:rPr>
                <w:rFonts w:asciiTheme="minorHAnsi" w:hAnsiTheme="minorHAnsi"/>
                <w:szCs w:val="24"/>
              </w:rPr>
            </w:pPr>
          </w:p>
        </w:tc>
      </w:tr>
      <w:tr w:rsidR="00381459" w:rsidRPr="00381459" w14:paraId="3E0E4434" w14:textId="77777777" w:rsidTr="00D67149">
        <w:trPr>
          <w:cantSplit/>
        </w:trPr>
        <w:tc>
          <w:tcPr>
            <w:tcW w:w="658" w:type="dxa"/>
            <w:tcBorders>
              <w:top w:val="nil"/>
              <w:left w:val="nil"/>
              <w:bottom w:val="nil"/>
              <w:right w:val="nil"/>
            </w:tcBorders>
          </w:tcPr>
          <w:p w14:paraId="4F2AF708"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E53DE74"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3289CBE0" w14:textId="38D27AB8" w:rsidR="005120B3" w:rsidRPr="00381459" w:rsidRDefault="002746F3" w:rsidP="00D67149">
            <w:pPr>
              <w:rPr>
                <w:rFonts w:asciiTheme="minorHAnsi" w:hAnsiTheme="minorHAnsi"/>
                <w:szCs w:val="24"/>
              </w:rPr>
            </w:pPr>
            <w:r>
              <w:rPr>
                <w:rFonts w:asciiTheme="minorHAnsi" w:hAnsiTheme="minorHAnsi"/>
                <w:szCs w:val="24"/>
              </w:rPr>
              <w:t xml:space="preserve">The facilities management provider </w:t>
            </w:r>
            <w:r w:rsidR="005120B3" w:rsidRPr="00381459">
              <w:rPr>
                <w:rFonts w:asciiTheme="minorHAnsi" w:hAnsiTheme="minorHAnsi"/>
                <w:szCs w:val="24"/>
              </w:rPr>
              <w:t xml:space="preserve">will engage competent persons, as required by the Electricity at Work Regulations 1989, to be responsible for the electrical testing of all college portable appliances.  </w:t>
            </w:r>
          </w:p>
          <w:p w14:paraId="6B5F3201" w14:textId="77777777" w:rsidR="005120B3" w:rsidRPr="00381459" w:rsidRDefault="005120B3" w:rsidP="00D67149">
            <w:pPr>
              <w:rPr>
                <w:rFonts w:asciiTheme="minorHAnsi" w:hAnsiTheme="minorHAnsi"/>
                <w:szCs w:val="24"/>
              </w:rPr>
            </w:pPr>
          </w:p>
        </w:tc>
      </w:tr>
      <w:tr w:rsidR="00381459" w:rsidRPr="00381459" w14:paraId="4AB0764A" w14:textId="77777777" w:rsidTr="00D67149">
        <w:trPr>
          <w:cantSplit/>
        </w:trPr>
        <w:tc>
          <w:tcPr>
            <w:tcW w:w="658" w:type="dxa"/>
            <w:tcBorders>
              <w:top w:val="nil"/>
              <w:left w:val="nil"/>
              <w:bottom w:val="nil"/>
              <w:right w:val="nil"/>
            </w:tcBorders>
          </w:tcPr>
          <w:p w14:paraId="445B51D6"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E5F5B80"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2B4638C2" w14:textId="7DBABC35"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2746F3">
              <w:rPr>
                <w:rFonts w:asciiTheme="minorHAnsi" w:hAnsiTheme="minorHAnsi"/>
                <w:szCs w:val="24"/>
              </w:rPr>
              <w:t>Executive Principal/</w:t>
            </w:r>
            <w:r w:rsidRPr="00381459">
              <w:rPr>
                <w:rFonts w:asciiTheme="minorHAnsi" w:hAnsiTheme="minorHAnsi"/>
                <w:szCs w:val="24"/>
              </w:rPr>
              <w:t>Principal will ensure that all staff are aware of the process of carrying out informal visual user checks and inspections before using any appliance and the process by which defects are reported.</w:t>
            </w:r>
          </w:p>
          <w:p w14:paraId="3FFC3CAC" w14:textId="77777777" w:rsidR="005120B3" w:rsidRPr="00381459" w:rsidRDefault="005120B3" w:rsidP="00D67149">
            <w:pPr>
              <w:rPr>
                <w:rFonts w:asciiTheme="minorHAnsi" w:hAnsiTheme="minorHAnsi"/>
                <w:szCs w:val="24"/>
              </w:rPr>
            </w:pPr>
          </w:p>
        </w:tc>
      </w:tr>
      <w:tr w:rsidR="00381459" w:rsidRPr="00381459" w14:paraId="20D70230" w14:textId="77777777" w:rsidTr="00D67149">
        <w:trPr>
          <w:cantSplit/>
        </w:trPr>
        <w:tc>
          <w:tcPr>
            <w:tcW w:w="658" w:type="dxa"/>
            <w:tcBorders>
              <w:top w:val="nil"/>
              <w:left w:val="nil"/>
              <w:bottom w:val="nil"/>
              <w:right w:val="nil"/>
            </w:tcBorders>
          </w:tcPr>
          <w:p w14:paraId="6EB6CC9F"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5D4E47F"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7204" w:type="dxa"/>
            <w:tcBorders>
              <w:top w:val="nil"/>
              <w:left w:val="nil"/>
              <w:bottom w:val="nil"/>
              <w:right w:val="nil"/>
            </w:tcBorders>
          </w:tcPr>
          <w:p w14:paraId="034EDC58" w14:textId="55034C61" w:rsidR="005120B3" w:rsidRPr="00381459" w:rsidRDefault="005120B3" w:rsidP="00D67149">
            <w:pPr>
              <w:rPr>
                <w:rFonts w:asciiTheme="minorHAnsi" w:hAnsiTheme="minorHAnsi"/>
                <w:szCs w:val="24"/>
              </w:rPr>
            </w:pPr>
            <w:r w:rsidRPr="00381459">
              <w:rPr>
                <w:rFonts w:asciiTheme="minorHAnsi" w:hAnsiTheme="minorHAnsi"/>
                <w:szCs w:val="24"/>
              </w:rPr>
              <w:t>Last and next due test dates are displayed on the individual app</w:t>
            </w:r>
            <w:r w:rsidR="002746F3">
              <w:rPr>
                <w:rFonts w:asciiTheme="minorHAnsi" w:hAnsiTheme="minorHAnsi"/>
                <w:szCs w:val="24"/>
              </w:rPr>
              <w:t xml:space="preserve">liance being tested.  The facilities management provider </w:t>
            </w:r>
            <w:r w:rsidRPr="00381459">
              <w:rPr>
                <w:rFonts w:asciiTheme="minorHAnsi" w:hAnsiTheme="minorHAnsi"/>
                <w:szCs w:val="24"/>
              </w:rPr>
              <w:t>will also retain back-up records obtained from the competent person who conducted the testing.</w:t>
            </w:r>
          </w:p>
          <w:p w14:paraId="269C0A51" w14:textId="77777777" w:rsidR="005E46FA" w:rsidRDefault="005E46FA" w:rsidP="00D67149">
            <w:pPr>
              <w:rPr>
                <w:rFonts w:asciiTheme="minorHAnsi" w:hAnsiTheme="minorHAnsi"/>
                <w:szCs w:val="24"/>
              </w:rPr>
            </w:pPr>
          </w:p>
          <w:p w14:paraId="205FDF3E" w14:textId="77777777" w:rsidR="001F463A" w:rsidRDefault="001F463A" w:rsidP="00D67149">
            <w:pPr>
              <w:rPr>
                <w:rFonts w:asciiTheme="minorHAnsi" w:hAnsiTheme="minorHAnsi"/>
                <w:szCs w:val="24"/>
              </w:rPr>
            </w:pPr>
          </w:p>
          <w:p w14:paraId="4C5ECF60" w14:textId="77777777" w:rsidR="001F463A" w:rsidRDefault="001F463A" w:rsidP="00D67149">
            <w:pPr>
              <w:rPr>
                <w:rFonts w:asciiTheme="minorHAnsi" w:hAnsiTheme="minorHAnsi"/>
                <w:szCs w:val="24"/>
              </w:rPr>
            </w:pPr>
          </w:p>
          <w:p w14:paraId="652D11AB" w14:textId="77777777" w:rsidR="001F463A" w:rsidRDefault="001F463A" w:rsidP="00D67149">
            <w:pPr>
              <w:rPr>
                <w:rFonts w:asciiTheme="minorHAnsi" w:hAnsiTheme="minorHAnsi"/>
                <w:szCs w:val="24"/>
              </w:rPr>
            </w:pPr>
          </w:p>
          <w:p w14:paraId="3F57A80E" w14:textId="6C466F69" w:rsidR="001F463A" w:rsidRPr="00381459" w:rsidRDefault="001F463A" w:rsidP="00D67149">
            <w:pPr>
              <w:rPr>
                <w:rFonts w:asciiTheme="minorHAnsi" w:hAnsiTheme="minorHAnsi"/>
                <w:szCs w:val="24"/>
              </w:rPr>
            </w:pPr>
          </w:p>
        </w:tc>
      </w:tr>
      <w:tr w:rsidR="00381459" w:rsidRPr="00381459" w14:paraId="2BD326B9" w14:textId="77777777" w:rsidTr="00D67149">
        <w:trPr>
          <w:cantSplit/>
        </w:trPr>
        <w:tc>
          <w:tcPr>
            <w:tcW w:w="658" w:type="dxa"/>
            <w:tcBorders>
              <w:top w:val="nil"/>
              <w:left w:val="nil"/>
              <w:bottom w:val="nil"/>
              <w:right w:val="nil"/>
            </w:tcBorders>
          </w:tcPr>
          <w:p w14:paraId="737B9F36"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lastRenderedPageBreak/>
              <w:t>5.8</w:t>
            </w:r>
          </w:p>
        </w:tc>
        <w:tc>
          <w:tcPr>
            <w:tcW w:w="7864" w:type="dxa"/>
            <w:gridSpan w:val="2"/>
            <w:tcBorders>
              <w:top w:val="nil"/>
              <w:left w:val="nil"/>
              <w:bottom w:val="nil"/>
              <w:right w:val="nil"/>
            </w:tcBorders>
          </w:tcPr>
          <w:p w14:paraId="6897C829"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Emergency Preparedness</w:t>
            </w:r>
          </w:p>
          <w:p w14:paraId="21E6BC51" w14:textId="77777777" w:rsidR="005120B3" w:rsidRPr="00381459" w:rsidRDefault="005120B3" w:rsidP="00D67149">
            <w:pPr>
              <w:rPr>
                <w:rFonts w:asciiTheme="minorHAnsi" w:hAnsiTheme="minorHAnsi"/>
                <w:b/>
                <w:bCs/>
                <w:szCs w:val="24"/>
              </w:rPr>
            </w:pPr>
          </w:p>
        </w:tc>
      </w:tr>
      <w:tr w:rsidR="00381459" w:rsidRPr="00381459" w14:paraId="19852EF3" w14:textId="77777777" w:rsidTr="00D67149">
        <w:trPr>
          <w:cantSplit/>
        </w:trPr>
        <w:tc>
          <w:tcPr>
            <w:tcW w:w="658" w:type="dxa"/>
            <w:tcBorders>
              <w:top w:val="nil"/>
              <w:left w:val="nil"/>
              <w:bottom w:val="nil"/>
              <w:right w:val="nil"/>
            </w:tcBorders>
          </w:tcPr>
          <w:p w14:paraId="5E8162FE"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24BF97AC"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p w14:paraId="652A5C73" w14:textId="77777777" w:rsidR="005120B3" w:rsidRPr="00381459" w:rsidRDefault="005120B3" w:rsidP="00D67149">
            <w:pPr>
              <w:rPr>
                <w:rFonts w:asciiTheme="minorHAnsi" w:hAnsiTheme="minorHAnsi"/>
                <w:szCs w:val="24"/>
              </w:rPr>
            </w:pPr>
          </w:p>
          <w:p w14:paraId="2529A61C" w14:textId="77777777" w:rsidR="005120B3" w:rsidRPr="00381459" w:rsidRDefault="005120B3" w:rsidP="00D67149">
            <w:pPr>
              <w:rPr>
                <w:rFonts w:asciiTheme="minorHAnsi" w:hAnsiTheme="minorHAnsi"/>
                <w:szCs w:val="24"/>
              </w:rPr>
            </w:pPr>
          </w:p>
          <w:p w14:paraId="49D63D17" w14:textId="77777777" w:rsidR="005120B3" w:rsidRPr="00381459" w:rsidRDefault="005120B3" w:rsidP="00D67149">
            <w:pPr>
              <w:rPr>
                <w:rFonts w:asciiTheme="minorHAnsi" w:hAnsiTheme="minorHAnsi"/>
                <w:szCs w:val="24"/>
              </w:rPr>
            </w:pPr>
          </w:p>
          <w:p w14:paraId="3AF268AF"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00A6C670" w14:textId="77777777" w:rsidR="005120B3" w:rsidRPr="00381459" w:rsidRDefault="005120B3" w:rsidP="00D67149">
            <w:pPr>
              <w:rPr>
                <w:rFonts w:asciiTheme="minorHAnsi" w:hAnsiTheme="minorHAnsi"/>
                <w:szCs w:val="24"/>
              </w:rPr>
            </w:pPr>
            <w:r w:rsidRPr="00381459">
              <w:rPr>
                <w:rFonts w:asciiTheme="minorHAnsi" w:hAnsiTheme="minorHAnsi"/>
                <w:szCs w:val="24"/>
              </w:rPr>
              <w:t>Horizon Community College is committed to delivering the requirements of the Home Office Guidelines with respect to emergency preparedness within Local Authorities.</w:t>
            </w:r>
          </w:p>
          <w:p w14:paraId="19176765" w14:textId="77777777" w:rsidR="005120B3" w:rsidRPr="00381459" w:rsidRDefault="005120B3" w:rsidP="00D67149">
            <w:pPr>
              <w:rPr>
                <w:rFonts w:asciiTheme="minorHAnsi" w:hAnsiTheme="minorHAnsi"/>
                <w:szCs w:val="24"/>
              </w:rPr>
            </w:pPr>
          </w:p>
          <w:p w14:paraId="31E643B8" w14:textId="4C40F5DF" w:rsidR="005120B3" w:rsidRPr="00381459" w:rsidRDefault="005120B3" w:rsidP="00D67149">
            <w:pPr>
              <w:ind w:left="2"/>
              <w:rPr>
                <w:rFonts w:asciiTheme="minorHAnsi" w:hAnsiTheme="minorHAnsi"/>
                <w:szCs w:val="24"/>
              </w:rPr>
            </w:pPr>
            <w:r w:rsidRPr="00381459">
              <w:rPr>
                <w:rFonts w:asciiTheme="minorHAnsi" w:hAnsiTheme="minorHAnsi"/>
                <w:szCs w:val="24"/>
              </w:rPr>
              <w:t xml:space="preserve">The </w:t>
            </w:r>
            <w:r w:rsidR="002746F3">
              <w:rPr>
                <w:rFonts w:asciiTheme="minorHAnsi" w:hAnsiTheme="minorHAnsi"/>
                <w:szCs w:val="24"/>
              </w:rPr>
              <w:t>Executive Principal/</w:t>
            </w:r>
            <w:r w:rsidRPr="00381459">
              <w:rPr>
                <w:rFonts w:asciiTheme="minorHAnsi" w:hAnsiTheme="minorHAnsi"/>
                <w:szCs w:val="24"/>
              </w:rPr>
              <w:t>Principal will ensure that an emergency plan is prepared to cover all foreseeable major incidents which could put at risk the occupants or users of the college.  This plan will indicate the actions to be taken in the event of a major incident so that everything possible is done to:</w:t>
            </w:r>
          </w:p>
          <w:p w14:paraId="69C0A765" w14:textId="77777777" w:rsidR="005120B3" w:rsidRPr="00381459" w:rsidRDefault="005120B3" w:rsidP="00D67149">
            <w:pPr>
              <w:ind w:left="2"/>
              <w:rPr>
                <w:rFonts w:asciiTheme="minorHAnsi" w:hAnsiTheme="minorHAnsi"/>
                <w:szCs w:val="24"/>
              </w:rPr>
            </w:pPr>
          </w:p>
          <w:p w14:paraId="1EE2C312" w14:textId="77777777" w:rsidR="005120B3" w:rsidRPr="00381459" w:rsidRDefault="005120B3" w:rsidP="001F2DB1">
            <w:pPr>
              <w:numPr>
                <w:ilvl w:val="0"/>
                <w:numId w:val="1"/>
              </w:numPr>
              <w:tabs>
                <w:tab w:val="left" w:pos="776"/>
              </w:tabs>
              <w:overflowPunct/>
              <w:autoSpaceDE/>
              <w:autoSpaceDN/>
              <w:adjustRightInd/>
              <w:ind w:left="2" w:firstLine="0"/>
              <w:textAlignment w:val="auto"/>
              <w:rPr>
                <w:rFonts w:asciiTheme="minorHAnsi" w:hAnsiTheme="minorHAnsi"/>
                <w:szCs w:val="24"/>
              </w:rPr>
            </w:pPr>
            <w:r w:rsidRPr="00381459">
              <w:rPr>
                <w:rFonts w:asciiTheme="minorHAnsi" w:hAnsiTheme="minorHAnsi"/>
                <w:szCs w:val="24"/>
              </w:rPr>
              <w:t>Save life</w:t>
            </w:r>
          </w:p>
          <w:p w14:paraId="7C623E96" w14:textId="77777777" w:rsidR="005120B3" w:rsidRPr="00381459" w:rsidRDefault="005120B3" w:rsidP="001F2DB1">
            <w:pPr>
              <w:numPr>
                <w:ilvl w:val="0"/>
                <w:numId w:val="1"/>
              </w:numPr>
              <w:tabs>
                <w:tab w:val="left" w:pos="776"/>
              </w:tabs>
              <w:overflowPunct/>
              <w:autoSpaceDE/>
              <w:autoSpaceDN/>
              <w:adjustRightInd/>
              <w:ind w:left="2" w:firstLine="0"/>
              <w:textAlignment w:val="auto"/>
              <w:rPr>
                <w:rFonts w:asciiTheme="minorHAnsi" w:hAnsiTheme="minorHAnsi"/>
                <w:szCs w:val="24"/>
              </w:rPr>
            </w:pPr>
            <w:r w:rsidRPr="00381459">
              <w:rPr>
                <w:rFonts w:asciiTheme="minorHAnsi" w:hAnsiTheme="minorHAnsi"/>
                <w:szCs w:val="24"/>
              </w:rPr>
              <w:t>Prevent injury</w:t>
            </w:r>
          </w:p>
          <w:p w14:paraId="6007F168" w14:textId="77777777" w:rsidR="005120B3" w:rsidRPr="00381459" w:rsidRDefault="005120B3" w:rsidP="001F2DB1">
            <w:pPr>
              <w:numPr>
                <w:ilvl w:val="0"/>
                <w:numId w:val="1"/>
              </w:numPr>
              <w:tabs>
                <w:tab w:val="left" w:pos="776"/>
              </w:tabs>
              <w:overflowPunct/>
              <w:autoSpaceDE/>
              <w:autoSpaceDN/>
              <w:adjustRightInd/>
              <w:ind w:left="2" w:firstLine="0"/>
              <w:textAlignment w:val="auto"/>
              <w:rPr>
                <w:rFonts w:asciiTheme="minorHAnsi" w:hAnsiTheme="minorHAnsi"/>
                <w:szCs w:val="24"/>
              </w:rPr>
            </w:pPr>
            <w:r w:rsidRPr="00381459">
              <w:rPr>
                <w:rFonts w:asciiTheme="minorHAnsi" w:hAnsiTheme="minorHAnsi"/>
                <w:szCs w:val="24"/>
              </w:rPr>
              <w:t>Minimise loss</w:t>
            </w:r>
          </w:p>
          <w:p w14:paraId="2BC518CB" w14:textId="77777777" w:rsidR="005120B3" w:rsidRPr="00381459" w:rsidRDefault="005120B3" w:rsidP="00D67149">
            <w:pPr>
              <w:ind w:left="2"/>
              <w:rPr>
                <w:rFonts w:asciiTheme="minorHAnsi" w:hAnsiTheme="minorHAnsi"/>
                <w:szCs w:val="24"/>
              </w:rPr>
            </w:pPr>
          </w:p>
          <w:p w14:paraId="435500CF" w14:textId="2536BF81" w:rsidR="005120B3" w:rsidRPr="00381459" w:rsidRDefault="005120B3" w:rsidP="002746F3">
            <w:pPr>
              <w:ind w:left="2"/>
              <w:rPr>
                <w:rFonts w:asciiTheme="minorHAnsi" w:hAnsiTheme="minorHAnsi"/>
                <w:szCs w:val="24"/>
              </w:rPr>
            </w:pPr>
            <w:r w:rsidRPr="00381459">
              <w:rPr>
                <w:rFonts w:asciiTheme="minorHAnsi" w:hAnsiTheme="minorHAnsi"/>
                <w:szCs w:val="24"/>
              </w:rPr>
              <w:t>This sequence will be agreed by the Governing Body and be regular</w:t>
            </w:r>
            <w:r w:rsidR="002746F3">
              <w:rPr>
                <w:rFonts w:asciiTheme="minorHAnsi" w:hAnsiTheme="minorHAnsi"/>
                <w:szCs w:val="24"/>
              </w:rPr>
              <w:t>ly rehearsed by staff and students</w:t>
            </w:r>
            <w:r w:rsidRPr="00381459">
              <w:rPr>
                <w:rFonts w:asciiTheme="minorHAnsi" w:hAnsiTheme="minorHAnsi"/>
                <w:szCs w:val="24"/>
              </w:rPr>
              <w:t xml:space="preserve"> (Emergency Plan).  The result of all such rehearsals will form part of the regular risk assessment survey and the outcome will be reported to the Governing Body.</w:t>
            </w:r>
          </w:p>
          <w:p w14:paraId="2F0CCF9B" w14:textId="77777777" w:rsidR="005120B3" w:rsidRPr="00381459" w:rsidRDefault="005120B3" w:rsidP="00D67149">
            <w:pPr>
              <w:ind w:left="2"/>
              <w:rPr>
                <w:rFonts w:asciiTheme="minorHAnsi" w:hAnsiTheme="minorHAnsi"/>
                <w:szCs w:val="24"/>
              </w:rPr>
            </w:pPr>
          </w:p>
        </w:tc>
      </w:tr>
      <w:tr w:rsidR="00381459" w:rsidRPr="00381459" w14:paraId="0A58DF91" w14:textId="77777777" w:rsidTr="00D67149">
        <w:trPr>
          <w:cantSplit/>
        </w:trPr>
        <w:tc>
          <w:tcPr>
            <w:tcW w:w="658" w:type="dxa"/>
            <w:tcBorders>
              <w:top w:val="nil"/>
              <w:left w:val="nil"/>
              <w:bottom w:val="nil"/>
              <w:right w:val="nil"/>
            </w:tcBorders>
          </w:tcPr>
          <w:p w14:paraId="7582DD06"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5.9</w:t>
            </w:r>
          </w:p>
        </w:tc>
        <w:tc>
          <w:tcPr>
            <w:tcW w:w="7864" w:type="dxa"/>
            <w:gridSpan w:val="2"/>
            <w:tcBorders>
              <w:top w:val="nil"/>
              <w:left w:val="nil"/>
              <w:bottom w:val="nil"/>
              <w:right w:val="nil"/>
            </w:tcBorders>
          </w:tcPr>
          <w:p w14:paraId="38661DD9"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Fire and Emergency Arrangements</w:t>
            </w:r>
          </w:p>
          <w:p w14:paraId="4093F29C" w14:textId="77777777" w:rsidR="005120B3" w:rsidRPr="00381459" w:rsidRDefault="005120B3" w:rsidP="00D67149">
            <w:pPr>
              <w:rPr>
                <w:rFonts w:asciiTheme="minorHAnsi" w:hAnsiTheme="minorHAnsi"/>
                <w:b/>
                <w:bCs/>
                <w:szCs w:val="24"/>
              </w:rPr>
            </w:pPr>
          </w:p>
          <w:p w14:paraId="06CF3047" w14:textId="16FA4462" w:rsidR="005120B3" w:rsidRPr="00381459" w:rsidRDefault="005120B3" w:rsidP="001F2DB1">
            <w:pPr>
              <w:numPr>
                <w:ilvl w:val="0"/>
                <w:numId w:val="3"/>
              </w:numPr>
              <w:overflowPunct/>
              <w:autoSpaceDE/>
              <w:autoSpaceDN/>
              <w:adjustRightInd/>
              <w:ind w:left="674" w:hanging="674"/>
              <w:textAlignment w:val="auto"/>
              <w:rPr>
                <w:rFonts w:asciiTheme="minorHAnsi" w:hAnsiTheme="minorHAnsi"/>
                <w:bCs/>
                <w:szCs w:val="24"/>
              </w:rPr>
            </w:pPr>
            <w:r w:rsidRPr="00381459">
              <w:rPr>
                <w:rFonts w:asciiTheme="minorHAnsi" w:hAnsiTheme="minorHAnsi"/>
                <w:bCs/>
                <w:szCs w:val="24"/>
              </w:rPr>
              <w:t>The Governing Body will agree a procedure for emergency evacuation along with a joint fir</w:t>
            </w:r>
            <w:r w:rsidR="002746F3">
              <w:rPr>
                <w:rFonts w:asciiTheme="minorHAnsi" w:hAnsiTheme="minorHAnsi"/>
                <w:bCs/>
                <w:szCs w:val="24"/>
              </w:rPr>
              <w:t>e evacuation plan with the facilities management provider</w:t>
            </w:r>
            <w:r w:rsidRPr="00381459">
              <w:rPr>
                <w:rFonts w:asciiTheme="minorHAnsi" w:hAnsiTheme="minorHAnsi"/>
                <w:bCs/>
                <w:szCs w:val="24"/>
              </w:rPr>
              <w:t xml:space="preserve">. </w:t>
            </w:r>
          </w:p>
          <w:p w14:paraId="557BD2F5" w14:textId="77777777" w:rsidR="005120B3" w:rsidRPr="00381459" w:rsidRDefault="005120B3" w:rsidP="00D67149">
            <w:pPr>
              <w:rPr>
                <w:rFonts w:asciiTheme="minorHAnsi" w:hAnsiTheme="minorHAnsi"/>
                <w:szCs w:val="24"/>
              </w:rPr>
            </w:pPr>
          </w:p>
        </w:tc>
      </w:tr>
      <w:tr w:rsidR="00381459" w:rsidRPr="00381459" w14:paraId="1A4FA615" w14:textId="77777777" w:rsidTr="00D67149">
        <w:trPr>
          <w:cantSplit/>
        </w:trPr>
        <w:tc>
          <w:tcPr>
            <w:tcW w:w="658" w:type="dxa"/>
            <w:tcBorders>
              <w:top w:val="nil"/>
              <w:left w:val="nil"/>
              <w:bottom w:val="nil"/>
              <w:right w:val="nil"/>
            </w:tcBorders>
          </w:tcPr>
          <w:p w14:paraId="0E8579FF"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1A5E795"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44B1FE98" w14:textId="4F1FCB66" w:rsidR="005120B3" w:rsidRPr="003B7623" w:rsidRDefault="005120B3" w:rsidP="00D67149">
            <w:pPr>
              <w:rPr>
                <w:rFonts w:asciiTheme="minorHAnsi" w:hAnsiTheme="minorHAnsi"/>
                <w:szCs w:val="24"/>
              </w:rPr>
            </w:pPr>
            <w:r w:rsidRPr="003B7623">
              <w:rPr>
                <w:rFonts w:asciiTheme="minorHAnsi" w:hAnsiTheme="minorHAnsi"/>
                <w:szCs w:val="24"/>
              </w:rPr>
              <w:t xml:space="preserve">The </w:t>
            </w:r>
            <w:r w:rsidR="00B56A29" w:rsidRPr="003B7623">
              <w:rPr>
                <w:rFonts w:asciiTheme="minorHAnsi" w:hAnsiTheme="minorHAnsi"/>
                <w:szCs w:val="24"/>
              </w:rPr>
              <w:t xml:space="preserve">external provider for Health and Safety will complete </w:t>
            </w:r>
            <w:r w:rsidRPr="003B7623">
              <w:rPr>
                <w:rFonts w:asciiTheme="minorHAnsi" w:hAnsiTheme="minorHAnsi"/>
                <w:szCs w:val="24"/>
              </w:rPr>
              <w:t>a fire risk assessment for the school as required by the Regulatory Reform (Fire Safety) Order 2005.  Frequency of inspection and review of assessments depends upon the individual building risk categorisation.</w:t>
            </w:r>
          </w:p>
          <w:p w14:paraId="7B80E149" w14:textId="77777777" w:rsidR="005120B3" w:rsidRPr="003B7623" w:rsidRDefault="005120B3" w:rsidP="00D67149">
            <w:pPr>
              <w:rPr>
                <w:rFonts w:asciiTheme="minorHAnsi" w:hAnsiTheme="minorHAnsi"/>
                <w:szCs w:val="24"/>
              </w:rPr>
            </w:pPr>
          </w:p>
        </w:tc>
      </w:tr>
      <w:tr w:rsidR="00381459" w:rsidRPr="00381459" w14:paraId="7753D42F" w14:textId="77777777" w:rsidTr="00D67149">
        <w:trPr>
          <w:cantSplit/>
        </w:trPr>
        <w:tc>
          <w:tcPr>
            <w:tcW w:w="658" w:type="dxa"/>
            <w:tcBorders>
              <w:top w:val="nil"/>
              <w:left w:val="nil"/>
              <w:bottom w:val="nil"/>
              <w:right w:val="nil"/>
            </w:tcBorders>
          </w:tcPr>
          <w:p w14:paraId="7CA33124"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BA13727"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12CD9D6D" w14:textId="46B73B65"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2746F3">
              <w:rPr>
                <w:rFonts w:asciiTheme="minorHAnsi" w:hAnsiTheme="minorHAnsi"/>
                <w:szCs w:val="24"/>
              </w:rPr>
              <w:t>Executive Principal/</w:t>
            </w:r>
            <w:r w:rsidRPr="00381459">
              <w:rPr>
                <w:rFonts w:asciiTheme="minorHAnsi" w:hAnsiTheme="minorHAnsi"/>
                <w:szCs w:val="24"/>
              </w:rPr>
              <w:t>Principal must ensure a termly evacuation drill of the college premises.  All persons using the building with disabilities must be specifically catered for in relation to their evacuation procedures. Evacuation drills are to be recorded in the co</w:t>
            </w:r>
            <w:r w:rsidR="002746F3">
              <w:rPr>
                <w:rFonts w:asciiTheme="minorHAnsi" w:hAnsiTheme="minorHAnsi"/>
                <w:szCs w:val="24"/>
              </w:rPr>
              <w:t>llege Fire Log Book by the facilities management provider</w:t>
            </w:r>
            <w:r w:rsidRPr="00381459">
              <w:rPr>
                <w:rFonts w:asciiTheme="minorHAnsi" w:hAnsiTheme="minorHAnsi"/>
                <w:szCs w:val="24"/>
              </w:rPr>
              <w:t xml:space="preserve">. The </w:t>
            </w:r>
            <w:r w:rsidR="002746F3">
              <w:rPr>
                <w:rFonts w:asciiTheme="minorHAnsi" w:hAnsiTheme="minorHAnsi"/>
                <w:szCs w:val="24"/>
              </w:rPr>
              <w:t>Executive Principal/</w:t>
            </w:r>
            <w:r w:rsidRPr="00381459">
              <w:rPr>
                <w:rFonts w:asciiTheme="minorHAnsi" w:hAnsiTheme="minorHAnsi"/>
                <w:szCs w:val="24"/>
              </w:rPr>
              <w:t>Principal will ensure that all staff attends fire awareness training provided by the</w:t>
            </w:r>
            <w:r w:rsidR="00B56A29">
              <w:rPr>
                <w:rFonts w:asciiTheme="minorHAnsi" w:hAnsiTheme="minorHAnsi"/>
                <w:szCs w:val="24"/>
              </w:rPr>
              <w:t xml:space="preserve"> external provider for health and safety</w:t>
            </w:r>
            <w:r w:rsidRPr="00381459">
              <w:rPr>
                <w:rFonts w:asciiTheme="minorHAnsi" w:hAnsiTheme="minorHAnsi"/>
                <w:szCs w:val="24"/>
              </w:rPr>
              <w:t>.</w:t>
            </w:r>
          </w:p>
          <w:p w14:paraId="751D124C" w14:textId="77777777" w:rsidR="002746F3" w:rsidRPr="00381459" w:rsidRDefault="002746F3" w:rsidP="00D67149">
            <w:pPr>
              <w:rPr>
                <w:rFonts w:asciiTheme="minorHAnsi" w:hAnsiTheme="minorHAnsi"/>
                <w:szCs w:val="24"/>
              </w:rPr>
            </w:pPr>
          </w:p>
        </w:tc>
      </w:tr>
      <w:tr w:rsidR="00381459" w:rsidRPr="00381459" w14:paraId="3D63A423" w14:textId="77777777" w:rsidTr="00D67149">
        <w:trPr>
          <w:cantSplit/>
        </w:trPr>
        <w:tc>
          <w:tcPr>
            <w:tcW w:w="658" w:type="dxa"/>
            <w:tcBorders>
              <w:top w:val="nil"/>
              <w:left w:val="nil"/>
              <w:bottom w:val="nil"/>
              <w:right w:val="nil"/>
            </w:tcBorders>
          </w:tcPr>
          <w:p w14:paraId="296E3E87"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5.10</w:t>
            </w:r>
          </w:p>
        </w:tc>
        <w:tc>
          <w:tcPr>
            <w:tcW w:w="7864" w:type="dxa"/>
            <w:gridSpan w:val="2"/>
            <w:tcBorders>
              <w:top w:val="nil"/>
              <w:left w:val="nil"/>
              <w:bottom w:val="nil"/>
              <w:right w:val="nil"/>
            </w:tcBorders>
          </w:tcPr>
          <w:p w14:paraId="05618515"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First Aid</w:t>
            </w:r>
          </w:p>
          <w:p w14:paraId="093B2769" w14:textId="77777777" w:rsidR="005120B3" w:rsidRPr="00381459" w:rsidRDefault="005120B3" w:rsidP="00D67149">
            <w:pPr>
              <w:rPr>
                <w:rFonts w:asciiTheme="minorHAnsi" w:hAnsiTheme="minorHAnsi"/>
                <w:szCs w:val="24"/>
              </w:rPr>
            </w:pPr>
          </w:p>
        </w:tc>
      </w:tr>
      <w:tr w:rsidR="00381459" w:rsidRPr="00381459" w14:paraId="39EC0F53" w14:textId="77777777" w:rsidTr="00D67149">
        <w:trPr>
          <w:cantSplit/>
        </w:trPr>
        <w:tc>
          <w:tcPr>
            <w:tcW w:w="658" w:type="dxa"/>
            <w:tcBorders>
              <w:top w:val="nil"/>
              <w:left w:val="nil"/>
              <w:bottom w:val="nil"/>
              <w:right w:val="nil"/>
            </w:tcBorders>
          </w:tcPr>
          <w:p w14:paraId="329CA703"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EBFDED4"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61D44275" w14:textId="77777777" w:rsidR="005120B3" w:rsidRPr="00381459" w:rsidRDefault="005120B3" w:rsidP="00D67149">
            <w:pPr>
              <w:rPr>
                <w:rFonts w:asciiTheme="minorHAnsi" w:hAnsiTheme="minorHAnsi"/>
                <w:szCs w:val="24"/>
              </w:rPr>
            </w:pPr>
            <w:r w:rsidRPr="00381459">
              <w:rPr>
                <w:rFonts w:asciiTheme="minorHAnsi" w:hAnsiTheme="minorHAnsi"/>
                <w:szCs w:val="24"/>
              </w:rPr>
              <w:t>The Governing Body will agree a policy for first aid that complies with the minimum standard as required by the Health and Safety (First Aid) Regulations 1981.</w:t>
            </w:r>
          </w:p>
          <w:p w14:paraId="27065B5F" w14:textId="77777777" w:rsidR="005120B3" w:rsidRPr="00381459" w:rsidRDefault="005120B3" w:rsidP="00D67149">
            <w:pPr>
              <w:rPr>
                <w:rFonts w:asciiTheme="minorHAnsi" w:hAnsiTheme="minorHAnsi"/>
                <w:szCs w:val="24"/>
              </w:rPr>
            </w:pPr>
          </w:p>
        </w:tc>
      </w:tr>
      <w:tr w:rsidR="00381459" w:rsidRPr="00381459" w14:paraId="0023CAD6" w14:textId="77777777" w:rsidTr="00D67149">
        <w:trPr>
          <w:cantSplit/>
          <w:trHeight w:val="899"/>
        </w:trPr>
        <w:tc>
          <w:tcPr>
            <w:tcW w:w="658" w:type="dxa"/>
            <w:tcBorders>
              <w:top w:val="nil"/>
              <w:left w:val="nil"/>
              <w:bottom w:val="nil"/>
              <w:right w:val="nil"/>
            </w:tcBorders>
          </w:tcPr>
          <w:p w14:paraId="3014A564"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2319B6AF"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2C822ABF" w14:textId="77777777" w:rsidR="005120B3" w:rsidRPr="00381459" w:rsidRDefault="005120B3" w:rsidP="00D67149">
            <w:pPr>
              <w:rPr>
                <w:rFonts w:asciiTheme="minorHAnsi" w:hAnsiTheme="minorHAnsi"/>
                <w:szCs w:val="24"/>
              </w:rPr>
            </w:pPr>
            <w:r w:rsidRPr="00381459">
              <w:rPr>
                <w:rFonts w:asciiTheme="minorHAnsi" w:hAnsiTheme="minorHAnsi"/>
                <w:szCs w:val="24"/>
              </w:rPr>
              <w:t>The number of first aiders will be in accordance with the College first aid risk assessment.</w:t>
            </w:r>
          </w:p>
          <w:p w14:paraId="18AEACB1" w14:textId="77777777" w:rsidR="005120B3" w:rsidRPr="00381459" w:rsidRDefault="005120B3" w:rsidP="00D67149">
            <w:pPr>
              <w:rPr>
                <w:rFonts w:asciiTheme="minorHAnsi" w:hAnsiTheme="minorHAnsi"/>
                <w:szCs w:val="24"/>
              </w:rPr>
            </w:pPr>
          </w:p>
        </w:tc>
      </w:tr>
      <w:tr w:rsidR="00381459" w:rsidRPr="00381459" w14:paraId="793A3DF4" w14:textId="77777777" w:rsidTr="00D67149">
        <w:trPr>
          <w:cantSplit/>
        </w:trPr>
        <w:tc>
          <w:tcPr>
            <w:tcW w:w="658" w:type="dxa"/>
            <w:tcBorders>
              <w:top w:val="nil"/>
              <w:left w:val="nil"/>
              <w:bottom w:val="nil"/>
              <w:right w:val="nil"/>
            </w:tcBorders>
          </w:tcPr>
          <w:p w14:paraId="7829209F"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CD56C65"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02AC57DB" w14:textId="6C856EE8" w:rsidR="005120B3" w:rsidRPr="00381459" w:rsidRDefault="005120B3" w:rsidP="00D67149">
            <w:pPr>
              <w:rPr>
                <w:rFonts w:asciiTheme="minorHAnsi" w:hAnsiTheme="minorHAnsi"/>
                <w:szCs w:val="24"/>
              </w:rPr>
            </w:pPr>
            <w:r w:rsidRPr="00381459">
              <w:rPr>
                <w:rFonts w:asciiTheme="minorHAnsi" w:hAnsiTheme="minorHAnsi"/>
                <w:szCs w:val="24"/>
              </w:rPr>
              <w:t>Supplies of first aid material will be held at various locations throughout the College.  These locations have been determined by the Assistant Principal -</w:t>
            </w:r>
            <w:r w:rsidR="00B56A29">
              <w:rPr>
                <w:rFonts w:asciiTheme="minorHAnsi" w:hAnsiTheme="minorHAnsi"/>
                <w:szCs w:val="24"/>
              </w:rPr>
              <w:t xml:space="preserve"> HR</w:t>
            </w:r>
            <w:r w:rsidRPr="00381459">
              <w:rPr>
                <w:rFonts w:asciiTheme="minorHAnsi" w:hAnsiTheme="minorHAnsi"/>
                <w:szCs w:val="24"/>
              </w:rPr>
              <w:t xml:space="preserve"> They will be prominently </w:t>
            </w:r>
            <w:r w:rsidR="003B7623" w:rsidRPr="00381459">
              <w:rPr>
                <w:rFonts w:asciiTheme="minorHAnsi" w:hAnsiTheme="minorHAnsi"/>
                <w:szCs w:val="24"/>
              </w:rPr>
              <w:t>marked,</w:t>
            </w:r>
            <w:r w:rsidRPr="00381459">
              <w:rPr>
                <w:rFonts w:asciiTheme="minorHAnsi" w:hAnsiTheme="minorHAnsi"/>
                <w:szCs w:val="24"/>
              </w:rPr>
              <w:t xml:space="preserve"> and all staff will be advised of their position.  The materials will be checked regularly on a half termly basis and any deficiencies made good without delay, and records kept by the Medical Officers</w:t>
            </w:r>
          </w:p>
          <w:p w14:paraId="28B31506" w14:textId="77777777" w:rsidR="005120B3" w:rsidRPr="00381459" w:rsidRDefault="005120B3" w:rsidP="00D67149">
            <w:pPr>
              <w:rPr>
                <w:rFonts w:asciiTheme="minorHAnsi" w:hAnsiTheme="minorHAnsi"/>
                <w:szCs w:val="24"/>
              </w:rPr>
            </w:pPr>
          </w:p>
        </w:tc>
      </w:tr>
      <w:tr w:rsidR="00381459" w:rsidRPr="00381459" w14:paraId="4949B8E7" w14:textId="77777777" w:rsidTr="00D67149">
        <w:trPr>
          <w:cantSplit/>
        </w:trPr>
        <w:tc>
          <w:tcPr>
            <w:tcW w:w="658" w:type="dxa"/>
            <w:tcBorders>
              <w:top w:val="nil"/>
              <w:left w:val="nil"/>
              <w:bottom w:val="nil"/>
              <w:right w:val="nil"/>
            </w:tcBorders>
          </w:tcPr>
          <w:p w14:paraId="4A67A204"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4BF4E58"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7204" w:type="dxa"/>
            <w:tcBorders>
              <w:top w:val="nil"/>
              <w:left w:val="nil"/>
              <w:bottom w:val="nil"/>
              <w:right w:val="nil"/>
            </w:tcBorders>
          </w:tcPr>
          <w:p w14:paraId="3A2D461C" w14:textId="77777777" w:rsidR="005120B3" w:rsidRPr="00381459" w:rsidRDefault="005120B3" w:rsidP="00D67149">
            <w:pPr>
              <w:rPr>
                <w:rFonts w:asciiTheme="minorHAnsi" w:hAnsiTheme="minorHAnsi"/>
                <w:szCs w:val="24"/>
              </w:rPr>
            </w:pPr>
            <w:r w:rsidRPr="00381459">
              <w:rPr>
                <w:rFonts w:asciiTheme="minorHAnsi" w:hAnsiTheme="minorHAnsi"/>
                <w:szCs w:val="24"/>
              </w:rPr>
              <w:t>Adequate and appropriate first aid provision will form part of the arrangements for all off site activities/trips and including any out of college hours’ events and community use of college facilities.</w:t>
            </w:r>
          </w:p>
          <w:p w14:paraId="75E7663A" w14:textId="77777777" w:rsidR="005120B3" w:rsidRPr="00381459" w:rsidRDefault="005120B3" w:rsidP="00D67149">
            <w:pPr>
              <w:rPr>
                <w:rFonts w:asciiTheme="minorHAnsi" w:hAnsiTheme="minorHAnsi"/>
                <w:szCs w:val="24"/>
              </w:rPr>
            </w:pPr>
          </w:p>
        </w:tc>
      </w:tr>
      <w:tr w:rsidR="00381459" w:rsidRPr="00381459" w14:paraId="29FAE880" w14:textId="77777777" w:rsidTr="00D67149">
        <w:trPr>
          <w:cantSplit/>
        </w:trPr>
        <w:tc>
          <w:tcPr>
            <w:tcW w:w="658" w:type="dxa"/>
            <w:tcBorders>
              <w:top w:val="nil"/>
              <w:left w:val="nil"/>
              <w:bottom w:val="nil"/>
              <w:right w:val="nil"/>
            </w:tcBorders>
          </w:tcPr>
          <w:p w14:paraId="2C475D3F"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48D0FFDF" w14:textId="77777777" w:rsidR="005120B3" w:rsidRPr="00381459" w:rsidRDefault="005120B3" w:rsidP="00D67149">
            <w:pPr>
              <w:rPr>
                <w:rFonts w:asciiTheme="minorHAnsi" w:hAnsiTheme="minorHAnsi"/>
                <w:szCs w:val="24"/>
              </w:rPr>
            </w:pPr>
            <w:r w:rsidRPr="00381459">
              <w:rPr>
                <w:rFonts w:asciiTheme="minorHAnsi" w:hAnsiTheme="minorHAnsi"/>
                <w:szCs w:val="24"/>
              </w:rPr>
              <w:t>e)</w:t>
            </w:r>
          </w:p>
        </w:tc>
        <w:tc>
          <w:tcPr>
            <w:tcW w:w="7204" w:type="dxa"/>
            <w:tcBorders>
              <w:top w:val="nil"/>
              <w:left w:val="nil"/>
              <w:bottom w:val="nil"/>
              <w:right w:val="nil"/>
            </w:tcBorders>
          </w:tcPr>
          <w:p w14:paraId="106FBEE4" w14:textId="1F0E023F" w:rsidR="005120B3" w:rsidRPr="00381459" w:rsidRDefault="005120B3" w:rsidP="00831C8E">
            <w:pPr>
              <w:rPr>
                <w:rFonts w:asciiTheme="minorHAnsi" w:hAnsiTheme="minorHAnsi"/>
                <w:szCs w:val="24"/>
              </w:rPr>
            </w:pPr>
            <w:r w:rsidRPr="00381459">
              <w:rPr>
                <w:rFonts w:asciiTheme="minorHAnsi" w:hAnsiTheme="minorHAnsi"/>
                <w:szCs w:val="24"/>
              </w:rPr>
              <w:t xml:space="preserve">A record will be made of each occasion any member of staff, student or other person receives first aid treatment either on college premises or as part of a college related activity. </w:t>
            </w:r>
          </w:p>
        </w:tc>
      </w:tr>
    </w:tbl>
    <w:p w14:paraId="19B64EC5" w14:textId="77777777" w:rsidR="005120B3" w:rsidRPr="00381459" w:rsidRDefault="005120B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4BAD52FB" w14:textId="77777777" w:rsidTr="00D67149">
        <w:trPr>
          <w:cantSplit/>
        </w:trPr>
        <w:tc>
          <w:tcPr>
            <w:tcW w:w="658" w:type="dxa"/>
            <w:tcBorders>
              <w:top w:val="nil"/>
              <w:left w:val="nil"/>
              <w:bottom w:val="nil"/>
              <w:right w:val="nil"/>
            </w:tcBorders>
          </w:tcPr>
          <w:p w14:paraId="01F88DFF"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5.11</w:t>
            </w:r>
          </w:p>
        </w:tc>
        <w:tc>
          <w:tcPr>
            <w:tcW w:w="7864" w:type="dxa"/>
            <w:gridSpan w:val="2"/>
            <w:tcBorders>
              <w:top w:val="nil"/>
              <w:left w:val="nil"/>
              <w:bottom w:val="nil"/>
              <w:right w:val="nil"/>
            </w:tcBorders>
          </w:tcPr>
          <w:p w14:paraId="376C2C7B"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Hazardous Substances (COSHH)</w:t>
            </w:r>
          </w:p>
          <w:p w14:paraId="4BF3310B" w14:textId="77777777" w:rsidR="005120B3" w:rsidRPr="00381459" w:rsidRDefault="005120B3" w:rsidP="00D67149">
            <w:pPr>
              <w:rPr>
                <w:rFonts w:asciiTheme="minorHAnsi" w:hAnsiTheme="minorHAnsi"/>
                <w:b/>
                <w:bCs/>
                <w:szCs w:val="24"/>
              </w:rPr>
            </w:pPr>
          </w:p>
        </w:tc>
      </w:tr>
      <w:tr w:rsidR="00381459" w:rsidRPr="00381459" w14:paraId="716EAD73" w14:textId="77777777" w:rsidTr="00D67149">
        <w:trPr>
          <w:cantSplit/>
        </w:trPr>
        <w:tc>
          <w:tcPr>
            <w:tcW w:w="658" w:type="dxa"/>
            <w:tcBorders>
              <w:top w:val="nil"/>
              <w:left w:val="nil"/>
              <w:bottom w:val="nil"/>
              <w:right w:val="nil"/>
            </w:tcBorders>
          </w:tcPr>
          <w:p w14:paraId="535534CF"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6D7C9EF"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1F6A9C69"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is committed to complying with the legislative requirements of the Control of Substances Hazardous to Health (COSHH) Regulations 2002, Control of Lead at Work Regulations 2002.</w:t>
            </w:r>
          </w:p>
          <w:p w14:paraId="57FF1FAA" w14:textId="77777777" w:rsidR="005120B3" w:rsidRPr="00381459" w:rsidRDefault="005120B3" w:rsidP="00D67149">
            <w:pPr>
              <w:rPr>
                <w:rFonts w:asciiTheme="minorHAnsi" w:hAnsiTheme="minorHAnsi"/>
                <w:szCs w:val="24"/>
              </w:rPr>
            </w:pPr>
          </w:p>
        </w:tc>
      </w:tr>
      <w:tr w:rsidR="00381459" w:rsidRPr="00381459" w14:paraId="1175C352" w14:textId="77777777" w:rsidTr="00D67149">
        <w:trPr>
          <w:cantSplit/>
        </w:trPr>
        <w:tc>
          <w:tcPr>
            <w:tcW w:w="658" w:type="dxa"/>
            <w:tcBorders>
              <w:top w:val="nil"/>
              <w:left w:val="nil"/>
              <w:bottom w:val="nil"/>
              <w:right w:val="nil"/>
            </w:tcBorders>
          </w:tcPr>
          <w:p w14:paraId="3E00F5CF"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45E2E8BB"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2D07224E" w14:textId="77777777" w:rsidR="005120B3" w:rsidRPr="00381459" w:rsidRDefault="005120B3" w:rsidP="00D67149">
            <w:pPr>
              <w:rPr>
                <w:rFonts w:asciiTheme="minorHAnsi" w:hAnsiTheme="minorHAnsi"/>
                <w:szCs w:val="24"/>
              </w:rPr>
            </w:pPr>
            <w:r w:rsidRPr="00381459">
              <w:rPr>
                <w:rFonts w:asciiTheme="minorHAnsi" w:hAnsiTheme="minorHAnsi"/>
                <w:szCs w:val="24"/>
              </w:rPr>
              <w:t>The Corporate Health, Safety and Emergency Resilience Unit has established a database of all substances that have been COSHH (risk) assessed.</w:t>
            </w:r>
          </w:p>
          <w:p w14:paraId="05BBD20C" w14:textId="77777777" w:rsidR="005120B3" w:rsidRPr="00381459" w:rsidRDefault="005120B3" w:rsidP="00D67149">
            <w:pPr>
              <w:rPr>
                <w:rFonts w:asciiTheme="minorHAnsi" w:hAnsiTheme="minorHAnsi"/>
                <w:szCs w:val="24"/>
              </w:rPr>
            </w:pPr>
          </w:p>
        </w:tc>
      </w:tr>
      <w:tr w:rsidR="00381459" w:rsidRPr="00381459" w14:paraId="4EE10F31" w14:textId="77777777" w:rsidTr="00D67149">
        <w:trPr>
          <w:cantSplit/>
        </w:trPr>
        <w:tc>
          <w:tcPr>
            <w:tcW w:w="658" w:type="dxa"/>
            <w:tcBorders>
              <w:top w:val="nil"/>
              <w:left w:val="nil"/>
              <w:bottom w:val="nil"/>
              <w:right w:val="nil"/>
            </w:tcBorders>
          </w:tcPr>
          <w:p w14:paraId="6DD2D3AA"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4C0F0769"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779C1B49" w14:textId="44F45C51" w:rsidR="005120B3" w:rsidRPr="00381459" w:rsidRDefault="002746F3" w:rsidP="00D67149">
            <w:pPr>
              <w:rPr>
                <w:rFonts w:asciiTheme="minorHAnsi" w:hAnsiTheme="minorHAnsi"/>
                <w:szCs w:val="24"/>
              </w:rPr>
            </w:pPr>
            <w:r>
              <w:rPr>
                <w:rFonts w:asciiTheme="minorHAnsi" w:hAnsiTheme="minorHAnsi"/>
                <w:szCs w:val="24"/>
              </w:rPr>
              <w:t xml:space="preserve">The facilities management provider </w:t>
            </w:r>
            <w:r w:rsidR="005120B3" w:rsidRPr="00381459">
              <w:rPr>
                <w:rFonts w:asciiTheme="minorHAnsi" w:hAnsiTheme="minorHAnsi"/>
                <w:szCs w:val="24"/>
              </w:rPr>
              <w:t>and representatives of the college will ensure that any substance/process, which is hazardous to health, has been adequately assessed before purchasing the substance or allowing a process to start.</w:t>
            </w:r>
          </w:p>
          <w:p w14:paraId="3ACFBF0C" w14:textId="77777777" w:rsidR="005120B3" w:rsidRPr="00381459" w:rsidRDefault="005120B3" w:rsidP="00D67149">
            <w:pPr>
              <w:rPr>
                <w:rFonts w:asciiTheme="minorHAnsi" w:hAnsiTheme="minorHAnsi"/>
                <w:szCs w:val="24"/>
              </w:rPr>
            </w:pPr>
          </w:p>
        </w:tc>
      </w:tr>
      <w:tr w:rsidR="00381459" w:rsidRPr="00381459" w14:paraId="7A11D5BB" w14:textId="77777777" w:rsidTr="00D67149">
        <w:trPr>
          <w:cantSplit/>
        </w:trPr>
        <w:tc>
          <w:tcPr>
            <w:tcW w:w="658" w:type="dxa"/>
            <w:tcBorders>
              <w:top w:val="nil"/>
              <w:left w:val="nil"/>
              <w:bottom w:val="nil"/>
              <w:right w:val="nil"/>
            </w:tcBorders>
          </w:tcPr>
          <w:p w14:paraId="2B10B0DB"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A5D842C"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7204" w:type="dxa"/>
            <w:tcBorders>
              <w:top w:val="nil"/>
              <w:left w:val="nil"/>
              <w:bottom w:val="nil"/>
              <w:right w:val="nil"/>
            </w:tcBorders>
          </w:tcPr>
          <w:p w14:paraId="30A451D2" w14:textId="1C56333D"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B56A29" w:rsidRPr="003B7623">
              <w:rPr>
                <w:rFonts w:asciiTheme="minorHAnsi" w:hAnsiTheme="minorHAnsi"/>
                <w:szCs w:val="24"/>
              </w:rPr>
              <w:t xml:space="preserve">Trust </w:t>
            </w:r>
            <w:r w:rsidRPr="003B7623">
              <w:rPr>
                <w:rFonts w:asciiTheme="minorHAnsi" w:hAnsiTheme="minorHAnsi"/>
                <w:szCs w:val="24"/>
              </w:rPr>
              <w:t>w</w:t>
            </w:r>
            <w:r w:rsidRPr="00381459">
              <w:rPr>
                <w:rFonts w:asciiTheme="minorHAnsi" w:hAnsiTheme="minorHAnsi"/>
                <w:szCs w:val="24"/>
              </w:rPr>
              <w:t xml:space="preserve">ill process any request for a COSHH assessment and arrange for the substance/process to be assessed by the Council’s specialist consultants.  This complete assessment will then be returned to the </w:t>
            </w:r>
            <w:r w:rsidR="00835AB3">
              <w:rPr>
                <w:rFonts w:asciiTheme="minorHAnsi" w:hAnsiTheme="minorHAnsi"/>
                <w:szCs w:val="24"/>
              </w:rPr>
              <w:t>Executive Principal/</w:t>
            </w:r>
            <w:r w:rsidRPr="00381459">
              <w:rPr>
                <w:rFonts w:asciiTheme="minorHAnsi" w:hAnsiTheme="minorHAnsi"/>
                <w:szCs w:val="24"/>
              </w:rPr>
              <w:t>Principal with the recommended precautions for use including any details of personal protective equipment required to be worn whilst using the substance.</w:t>
            </w:r>
          </w:p>
          <w:p w14:paraId="2AE3A3DB" w14:textId="77777777" w:rsidR="005120B3" w:rsidRPr="00381459" w:rsidRDefault="005120B3" w:rsidP="00D67149">
            <w:pPr>
              <w:rPr>
                <w:rFonts w:asciiTheme="minorHAnsi" w:hAnsiTheme="minorHAnsi"/>
                <w:szCs w:val="24"/>
              </w:rPr>
            </w:pPr>
          </w:p>
        </w:tc>
      </w:tr>
      <w:tr w:rsidR="00381459" w:rsidRPr="00381459" w14:paraId="4C710179" w14:textId="77777777" w:rsidTr="00D67149">
        <w:trPr>
          <w:cantSplit/>
          <w:trHeight w:val="1078"/>
        </w:trPr>
        <w:tc>
          <w:tcPr>
            <w:tcW w:w="658" w:type="dxa"/>
            <w:tcBorders>
              <w:top w:val="nil"/>
              <w:left w:val="nil"/>
              <w:bottom w:val="nil"/>
              <w:right w:val="nil"/>
            </w:tcBorders>
          </w:tcPr>
          <w:p w14:paraId="19416A96"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DA2B582" w14:textId="77777777" w:rsidR="005120B3" w:rsidRPr="00381459" w:rsidRDefault="005120B3" w:rsidP="00D67149">
            <w:pPr>
              <w:rPr>
                <w:rFonts w:asciiTheme="minorHAnsi" w:hAnsiTheme="minorHAnsi"/>
                <w:szCs w:val="24"/>
              </w:rPr>
            </w:pPr>
            <w:r w:rsidRPr="00381459">
              <w:rPr>
                <w:rFonts w:asciiTheme="minorHAnsi" w:hAnsiTheme="minorHAnsi"/>
                <w:szCs w:val="24"/>
              </w:rPr>
              <w:t>e)</w:t>
            </w:r>
          </w:p>
        </w:tc>
        <w:tc>
          <w:tcPr>
            <w:tcW w:w="7204" w:type="dxa"/>
            <w:tcBorders>
              <w:top w:val="nil"/>
              <w:left w:val="nil"/>
              <w:bottom w:val="nil"/>
              <w:right w:val="nil"/>
            </w:tcBorders>
          </w:tcPr>
          <w:p w14:paraId="18DD6A81" w14:textId="6C9E7EF5" w:rsidR="005120B3" w:rsidRPr="00381459" w:rsidRDefault="00835AB3" w:rsidP="00D67149">
            <w:pPr>
              <w:rPr>
                <w:rFonts w:asciiTheme="minorHAnsi" w:hAnsiTheme="minorHAnsi"/>
                <w:szCs w:val="24"/>
              </w:rPr>
            </w:pPr>
            <w:r>
              <w:rPr>
                <w:rFonts w:asciiTheme="minorHAnsi" w:hAnsiTheme="minorHAnsi"/>
                <w:szCs w:val="24"/>
              </w:rPr>
              <w:t xml:space="preserve">The facilities management provider </w:t>
            </w:r>
            <w:r w:rsidR="005120B3" w:rsidRPr="00381459">
              <w:rPr>
                <w:rFonts w:asciiTheme="minorHAnsi" w:hAnsiTheme="minorHAnsi"/>
                <w:szCs w:val="24"/>
              </w:rPr>
              <w:t>and representatives of the College will ensure that COSHH assessments are made available and disseminated to those members of staff who will be using the substance.</w:t>
            </w:r>
          </w:p>
          <w:p w14:paraId="157DE11C" w14:textId="77777777" w:rsidR="005120B3" w:rsidRDefault="005120B3" w:rsidP="00D67149">
            <w:pPr>
              <w:rPr>
                <w:rFonts w:asciiTheme="minorHAnsi" w:hAnsiTheme="minorHAnsi"/>
                <w:szCs w:val="24"/>
              </w:rPr>
            </w:pPr>
          </w:p>
          <w:p w14:paraId="1EFD5A34" w14:textId="77777777" w:rsidR="001F463A" w:rsidRDefault="001F463A" w:rsidP="00D67149">
            <w:pPr>
              <w:rPr>
                <w:rFonts w:asciiTheme="minorHAnsi" w:hAnsiTheme="minorHAnsi"/>
                <w:szCs w:val="24"/>
              </w:rPr>
            </w:pPr>
          </w:p>
          <w:p w14:paraId="014B9A74" w14:textId="19319A68" w:rsidR="001F463A" w:rsidRPr="00381459" w:rsidRDefault="001F463A" w:rsidP="00D67149">
            <w:pPr>
              <w:rPr>
                <w:rFonts w:asciiTheme="minorHAnsi" w:hAnsiTheme="minorHAnsi"/>
                <w:szCs w:val="24"/>
              </w:rPr>
            </w:pPr>
          </w:p>
        </w:tc>
      </w:tr>
      <w:tr w:rsidR="00381459" w:rsidRPr="00381459" w14:paraId="36D68AF9" w14:textId="77777777" w:rsidTr="00D67149">
        <w:trPr>
          <w:cantSplit/>
        </w:trPr>
        <w:tc>
          <w:tcPr>
            <w:tcW w:w="658" w:type="dxa"/>
            <w:tcBorders>
              <w:top w:val="nil"/>
              <w:left w:val="nil"/>
              <w:bottom w:val="nil"/>
              <w:right w:val="nil"/>
            </w:tcBorders>
          </w:tcPr>
          <w:p w14:paraId="265254AE"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lastRenderedPageBreak/>
              <w:t>5.12</w:t>
            </w:r>
          </w:p>
        </w:tc>
        <w:tc>
          <w:tcPr>
            <w:tcW w:w="7864" w:type="dxa"/>
            <w:gridSpan w:val="2"/>
            <w:tcBorders>
              <w:top w:val="nil"/>
              <w:left w:val="nil"/>
              <w:bottom w:val="nil"/>
              <w:right w:val="nil"/>
            </w:tcBorders>
          </w:tcPr>
          <w:p w14:paraId="3F874E5C"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Health Surveillance</w:t>
            </w:r>
          </w:p>
          <w:p w14:paraId="5DFC65B4"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 xml:space="preserve"> </w:t>
            </w:r>
          </w:p>
        </w:tc>
      </w:tr>
      <w:tr w:rsidR="00381459" w:rsidRPr="00381459" w14:paraId="7A1D3934" w14:textId="77777777" w:rsidTr="00D67149">
        <w:trPr>
          <w:cantSplit/>
        </w:trPr>
        <w:tc>
          <w:tcPr>
            <w:tcW w:w="658" w:type="dxa"/>
            <w:tcBorders>
              <w:top w:val="nil"/>
              <w:left w:val="nil"/>
              <w:bottom w:val="nil"/>
              <w:right w:val="nil"/>
            </w:tcBorders>
          </w:tcPr>
          <w:p w14:paraId="5F9E5177"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7A8285B"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69211B00" w14:textId="77777777" w:rsidR="005120B3" w:rsidRPr="00381459" w:rsidRDefault="005120B3" w:rsidP="00D67149">
            <w:pPr>
              <w:rPr>
                <w:rFonts w:asciiTheme="minorHAnsi" w:hAnsiTheme="minorHAnsi"/>
                <w:szCs w:val="24"/>
              </w:rPr>
            </w:pPr>
            <w:r w:rsidRPr="00381459">
              <w:rPr>
                <w:rFonts w:asciiTheme="minorHAnsi" w:hAnsiTheme="minorHAnsi"/>
                <w:szCs w:val="24"/>
              </w:rPr>
              <w:t xml:space="preserve">The college will offer an Occupational Health Service for all employees.  This service promotes and maintains the highest degree of physical, mental and social </w:t>
            </w:r>
            <w:r w:rsidR="00FD79E2" w:rsidRPr="00381459">
              <w:rPr>
                <w:rFonts w:asciiTheme="minorHAnsi" w:hAnsiTheme="minorHAnsi"/>
                <w:szCs w:val="24"/>
              </w:rPr>
              <w:t>well-being</w:t>
            </w:r>
            <w:r w:rsidRPr="00381459">
              <w:rPr>
                <w:rFonts w:asciiTheme="minorHAnsi" w:hAnsiTheme="minorHAnsi"/>
                <w:szCs w:val="24"/>
              </w:rPr>
              <w:t xml:space="preserve"> for employees in all occupations.  It will undertake to protect the employees from factors adverse to their health.</w:t>
            </w:r>
          </w:p>
          <w:p w14:paraId="3615B714" w14:textId="77777777" w:rsidR="005120B3" w:rsidRPr="00381459" w:rsidRDefault="005120B3" w:rsidP="00D67149">
            <w:pPr>
              <w:rPr>
                <w:rFonts w:asciiTheme="minorHAnsi" w:hAnsiTheme="minorHAnsi"/>
                <w:szCs w:val="24"/>
              </w:rPr>
            </w:pPr>
          </w:p>
        </w:tc>
      </w:tr>
      <w:tr w:rsidR="00381459" w:rsidRPr="00381459" w14:paraId="5AB53A2A" w14:textId="77777777" w:rsidTr="00D67149">
        <w:trPr>
          <w:cantSplit/>
        </w:trPr>
        <w:tc>
          <w:tcPr>
            <w:tcW w:w="658" w:type="dxa"/>
            <w:tcBorders>
              <w:top w:val="nil"/>
              <w:left w:val="nil"/>
              <w:bottom w:val="nil"/>
              <w:right w:val="nil"/>
            </w:tcBorders>
          </w:tcPr>
          <w:p w14:paraId="4E286FE8"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05A0667"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18B45F35" w14:textId="77777777" w:rsidR="005120B3" w:rsidRPr="00381459" w:rsidRDefault="005120B3" w:rsidP="00D67149">
            <w:pPr>
              <w:rPr>
                <w:rFonts w:asciiTheme="minorHAnsi" w:hAnsiTheme="minorHAnsi"/>
                <w:szCs w:val="24"/>
              </w:rPr>
            </w:pPr>
            <w:r w:rsidRPr="00381459">
              <w:rPr>
                <w:rFonts w:asciiTheme="minorHAnsi" w:hAnsiTheme="minorHAnsi"/>
                <w:szCs w:val="24"/>
              </w:rPr>
              <w:t>The Occupational Health Service provider will be responsible for providing adequate health surveillance provisions as required by the Management of Health and Safety at Work Regulations 1999 to those employees who are exposed to hazards.</w:t>
            </w:r>
          </w:p>
        </w:tc>
      </w:tr>
    </w:tbl>
    <w:p w14:paraId="75853128" w14:textId="77777777" w:rsidR="005120B3" w:rsidRPr="00381459" w:rsidRDefault="005120B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622452A7" w14:textId="77777777" w:rsidTr="001F463A">
        <w:trPr>
          <w:cantSplit/>
        </w:trPr>
        <w:tc>
          <w:tcPr>
            <w:tcW w:w="658" w:type="dxa"/>
            <w:tcBorders>
              <w:top w:val="nil"/>
              <w:left w:val="nil"/>
              <w:bottom w:val="nil"/>
              <w:right w:val="nil"/>
            </w:tcBorders>
          </w:tcPr>
          <w:p w14:paraId="11BBBE06"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6A75B4A2"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409F9D7E" w14:textId="62D282FF"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835AB3">
              <w:rPr>
                <w:rFonts w:asciiTheme="minorHAnsi" w:hAnsiTheme="minorHAnsi"/>
                <w:szCs w:val="24"/>
              </w:rPr>
              <w:t>Executive Principal/</w:t>
            </w:r>
            <w:r w:rsidRPr="00381459">
              <w:rPr>
                <w:rFonts w:asciiTheme="minorHAnsi" w:hAnsiTheme="minorHAnsi"/>
                <w:szCs w:val="24"/>
              </w:rPr>
              <w:t>Principal will identify staff who they feel may need referring to the Occupational Health Provider.</w:t>
            </w:r>
          </w:p>
          <w:p w14:paraId="4669C12A" w14:textId="77777777" w:rsidR="005120B3" w:rsidRPr="00381459" w:rsidRDefault="005120B3" w:rsidP="00D67149">
            <w:pPr>
              <w:rPr>
                <w:rFonts w:asciiTheme="minorHAnsi" w:hAnsiTheme="minorHAnsi"/>
                <w:szCs w:val="24"/>
              </w:rPr>
            </w:pPr>
          </w:p>
        </w:tc>
      </w:tr>
      <w:tr w:rsidR="00381459" w:rsidRPr="00381459" w14:paraId="1FBD447A" w14:textId="77777777" w:rsidTr="001F463A">
        <w:trPr>
          <w:cantSplit/>
        </w:trPr>
        <w:tc>
          <w:tcPr>
            <w:tcW w:w="658" w:type="dxa"/>
            <w:tcBorders>
              <w:top w:val="nil"/>
              <w:left w:val="nil"/>
              <w:bottom w:val="nil"/>
              <w:right w:val="nil"/>
            </w:tcBorders>
          </w:tcPr>
          <w:p w14:paraId="29895157"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5.13</w:t>
            </w:r>
          </w:p>
        </w:tc>
        <w:tc>
          <w:tcPr>
            <w:tcW w:w="7864" w:type="dxa"/>
            <w:gridSpan w:val="2"/>
            <w:tcBorders>
              <w:top w:val="nil"/>
              <w:left w:val="nil"/>
              <w:bottom w:val="nil"/>
              <w:right w:val="nil"/>
            </w:tcBorders>
          </w:tcPr>
          <w:p w14:paraId="14024AE7" w14:textId="3F7E43FF" w:rsidR="005120B3" w:rsidRDefault="005120B3" w:rsidP="00D67149">
            <w:pPr>
              <w:rPr>
                <w:rFonts w:asciiTheme="minorHAnsi" w:hAnsiTheme="minorHAnsi"/>
                <w:b/>
                <w:bCs/>
                <w:szCs w:val="24"/>
              </w:rPr>
            </w:pPr>
            <w:r w:rsidRPr="00381459">
              <w:rPr>
                <w:rFonts w:asciiTheme="minorHAnsi" w:hAnsiTheme="minorHAnsi"/>
                <w:b/>
                <w:bCs/>
                <w:szCs w:val="24"/>
              </w:rPr>
              <w:t>Information, Instruction and Training Arrangements</w:t>
            </w:r>
          </w:p>
          <w:p w14:paraId="6A036C7E" w14:textId="20661C54" w:rsidR="00933A41" w:rsidRDefault="00933A41" w:rsidP="00D67149">
            <w:pPr>
              <w:rPr>
                <w:rFonts w:asciiTheme="minorHAnsi" w:hAnsiTheme="minorHAnsi"/>
                <w:b/>
                <w:bCs/>
                <w:szCs w:val="24"/>
              </w:rPr>
            </w:pPr>
          </w:p>
          <w:p w14:paraId="370040A8" w14:textId="37B30D40" w:rsidR="00B56A29" w:rsidRPr="00381459" w:rsidRDefault="003C1976" w:rsidP="001F463A">
            <w:pPr>
              <w:rPr>
                <w:rFonts w:asciiTheme="minorHAnsi" w:hAnsiTheme="minorHAnsi"/>
                <w:szCs w:val="24"/>
              </w:rPr>
            </w:pPr>
            <w:r w:rsidRPr="00381459">
              <w:rPr>
                <w:rFonts w:asciiTheme="minorHAnsi" w:hAnsiTheme="minorHAnsi"/>
                <w:szCs w:val="24"/>
              </w:rPr>
              <w:t xml:space="preserve">Health and safety information, instruction and training form an integral part of the overall training within the college.  The health and safety information, instruction and training needs of all members of staff will be the subject of periodic review by the Assistant Principal </w:t>
            </w:r>
            <w:r w:rsidR="00026072">
              <w:rPr>
                <w:rFonts w:asciiTheme="minorHAnsi" w:hAnsiTheme="minorHAnsi"/>
                <w:szCs w:val="24"/>
              </w:rPr>
              <w:t>–</w:t>
            </w:r>
            <w:r w:rsidRPr="00381459">
              <w:rPr>
                <w:rFonts w:asciiTheme="minorHAnsi" w:hAnsiTheme="minorHAnsi"/>
                <w:szCs w:val="24"/>
              </w:rPr>
              <w:t xml:space="preserve"> </w:t>
            </w:r>
            <w:r w:rsidR="00026072">
              <w:rPr>
                <w:rFonts w:asciiTheme="minorHAnsi" w:hAnsiTheme="minorHAnsi"/>
                <w:szCs w:val="24"/>
              </w:rPr>
              <w:t xml:space="preserve">Director of HR and Director of Operations </w:t>
            </w:r>
            <w:r w:rsidRPr="00381459">
              <w:rPr>
                <w:rFonts w:asciiTheme="minorHAnsi" w:hAnsiTheme="minorHAnsi"/>
                <w:szCs w:val="24"/>
              </w:rPr>
              <w:t xml:space="preserve">and any necessary refresher training carried out. Staff should have sufficient knowledge, skills and information to carry out their work in a safe and healthy manner. The </w:t>
            </w:r>
            <w:r w:rsidRPr="001F463A">
              <w:rPr>
                <w:rFonts w:asciiTheme="minorHAnsi" w:hAnsiTheme="minorHAnsi"/>
                <w:szCs w:val="24"/>
              </w:rPr>
              <w:t xml:space="preserve">Assistant Principal </w:t>
            </w:r>
            <w:r w:rsidR="00026072" w:rsidRPr="001F463A">
              <w:rPr>
                <w:rFonts w:asciiTheme="minorHAnsi" w:hAnsiTheme="minorHAnsi"/>
                <w:szCs w:val="24"/>
              </w:rPr>
              <w:t>–</w:t>
            </w:r>
            <w:r w:rsidRPr="001F463A">
              <w:rPr>
                <w:rFonts w:asciiTheme="minorHAnsi" w:hAnsiTheme="minorHAnsi"/>
                <w:szCs w:val="24"/>
              </w:rPr>
              <w:t xml:space="preserve"> </w:t>
            </w:r>
            <w:r w:rsidR="00026072" w:rsidRPr="001F463A">
              <w:rPr>
                <w:rFonts w:asciiTheme="minorHAnsi" w:hAnsiTheme="minorHAnsi"/>
                <w:szCs w:val="24"/>
              </w:rPr>
              <w:t xml:space="preserve">Director of HR and Director of Operations </w:t>
            </w:r>
            <w:r w:rsidRPr="001F463A">
              <w:rPr>
                <w:rFonts w:asciiTheme="minorHAnsi" w:hAnsiTheme="minorHAnsi"/>
                <w:szCs w:val="24"/>
              </w:rPr>
              <w:t xml:space="preserve">will ensure that all health and safety training provided </w:t>
            </w:r>
            <w:r w:rsidRPr="00381459">
              <w:rPr>
                <w:rFonts w:asciiTheme="minorHAnsi" w:hAnsiTheme="minorHAnsi"/>
                <w:szCs w:val="24"/>
              </w:rPr>
              <w:t>to their staff is recorded.</w:t>
            </w:r>
          </w:p>
        </w:tc>
      </w:tr>
      <w:tr w:rsidR="00381459" w:rsidRPr="00381459" w14:paraId="5C40323D" w14:textId="77777777" w:rsidTr="001F463A">
        <w:trPr>
          <w:cantSplit/>
        </w:trPr>
        <w:tc>
          <w:tcPr>
            <w:tcW w:w="658" w:type="dxa"/>
            <w:tcBorders>
              <w:top w:val="nil"/>
              <w:left w:val="nil"/>
              <w:bottom w:val="nil"/>
              <w:right w:val="nil"/>
            </w:tcBorders>
          </w:tcPr>
          <w:p w14:paraId="3AF8AED3" w14:textId="77777777" w:rsidR="005120B3" w:rsidRPr="00381459" w:rsidRDefault="005120B3" w:rsidP="00D67149">
            <w:pPr>
              <w:rPr>
                <w:rFonts w:asciiTheme="minorHAnsi" w:hAnsiTheme="minorHAnsi"/>
                <w:szCs w:val="24"/>
              </w:rPr>
            </w:pPr>
          </w:p>
        </w:tc>
        <w:tc>
          <w:tcPr>
            <w:tcW w:w="7864" w:type="dxa"/>
            <w:gridSpan w:val="2"/>
            <w:tcBorders>
              <w:top w:val="nil"/>
              <w:left w:val="nil"/>
              <w:bottom w:val="nil"/>
              <w:right w:val="nil"/>
            </w:tcBorders>
          </w:tcPr>
          <w:p w14:paraId="30CDA503" w14:textId="6C1DC907" w:rsidR="003C1976" w:rsidRPr="00381459" w:rsidRDefault="003C1976" w:rsidP="00D67149">
            <w:pPr>
              <w:rPr>
                <w:rFonts w:asciiTheme="minorHAnsi" w:hAnsiTheme="minorHAnsi"/>
                <w:szCs w:val="24"/>
              </w:rPr>
            </w:pPr>
          </w:p>
        </w:tc>
      </w:tr>
      <w:tr w:rsidR="00381459" w:rsidRPr="00381459" w14:paraId="446E6270" w14:textId="77777777" w:rsidTr="001F463A">
        <w:trPr>
          <w:cantSplit/>
        </w:trPr>
        <w:tc>
          <w:tcPr>
            <w:tcW w:w="658" w:type="dxa"/>
            <w:tcBorders>
              <w:top w:val="nil"/>
              <w:left w:val="nil"/>
              <w:bottom w:val="nil"/>
              <w:right w:val="nil"/>
            </w:tcBorders>
          </w:tcPr>
          <w:p w14:paraId="25D4394F"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5.14</w:t>
            </w:r>
          </w:p>
        </w:tc>
        <w:tc>
          <w:tcPr>
            <w:tcW w:w="7864" w:type="dxa"/>
            <w:gridSpan w:val="2"/>
            <w:tcBorders>
              <w:top w:val="nil"/>
              <w:left w:val="nil"/>
              <w:bottom w:val="nil"/>
              <w:right w:val="nil"/>
            </w:tcBorders>
          </w:tcPr>
          <w:p w14:paraId="59A75BCC"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Management of Health and Safety</w:t>
            </w:r>
          </w:p>
          <w:p w14:paraId="0479819F" w14:textId="77777777" w:rsidR="005120B3" w:rsidRPr="00381459" w:rsidRDefault="005120B3" w:rsidP="00D67149">
            <w:pPr>
              <w:rPr>
                <w:rFonts w:asciiTheme="minorHAnsi" w:hAnsiTheme="minorHAnsi"/>
                <w:szCs w:val="24"/>
              </w:rPr>
            </w:pPr>
          </w:p>
        </w:tc>
      </w:tr>
      <w:tr w:rsidR="00381459" w:rsidRPr="00381459" w14:paraId="36A20E43" w14:textId="77777777" w:rsidTr="001F463A">
        <w:trPr>
          <w:cantSplit/>
        </w:trPr>
        <w:tc>
          <w:tcPr>
            <w:tcW w:w="658" w:type="dxa"/>
            <w:tcBorders>
              <w:top w:val="nil"/>
              <w:left w:val="nil"/>
              <w:bottom w:val="nil"/>
              <w:right w:val="nil"/>
            </w:tcBorders>
          </w:tcPr>
          <w:p w14:paraId="59C34CEF"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46B5C65"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p w14:paraId="15C453EE" w14:textId="77777777" w:rsidR="005120B3" w:rsidRPr="00381459" w:rsidRDefault="005120B3" w:rsidP="00D67149">
            <w:pPr>
              <w:rPr>
                <w:rFonts w:asciiTheme="minorHAnsi" w:hAnsiTheme="minorHAnsi"/>
                <w:szCs w:val="24"/>
              </w:rPr>
            </w:pPr>
          </w:p>
          <w:p w14:paraId="27D47EA5" w14:textId="77777777" w:rsidR="005120B3" w:rsidRPr="00381459" w:rsidRDefault="005120B3" w:rsidP="00D67149">
            <w:pPr>
              <w:rPr>
                <w:rFonts w:asciiTheme="minorHAnsi" w:hAnsiTheme="minorHAnsi"/>
                <w:szCs w:val="24"/>
              </w:rPr>
            </w:pPr>
          </w:p>
          <w:p w14:paraId="1E0B47BA" w14:textId="77777777" w:rsidR="005120B3" w:rsidRPr="00381459" w:rsidRDefault="005120B3" w:rsidP="00D67149">
            <w:pPr>
              <w:rPr>
                <w:rFonts w:asciiTheme="minorHAnsi" w:hAnsiTheme="minorHAnsi"/>
                <w:szCs w:val="24"/>
              </w:rPr>
            </w:pPr>
          </w:p>
          <w:p w14:paraId="31CB5E7F" w14:textId="77777777" w:rsidR="005120B3" w:rsidRPr="00381459" w:rsidRDefault="005120B3" w:rsidP="00D67149">
            <w:pPr>
              <w:rPr>
                <w:rFonts w:asciiTheme="minorHAnsi" w:hAnsiTheme="minorHAnsi"/>
                <w:szCs w:val="24"/>
              </w:rPr>
            </w:pPr>
          </w:p>
          <w:p w14:paraId="61F50341" w14:textId="77777777" w:rsidR="005120B3" w:rsidRPr="00381459" w:rsidRDefault="005120B3" w:rsidP="00D67149">
            <w:pPr>
              <w:rPr>
                <w:rFonts w:asciiTheme="minorHAnsi" w:hAnsiTheme="minorHAnsi"/>
                <w:szCs w:val="24"/>
              </w:rPr>
            </w:pPr>
          </w:p>
          <w:p w14:paraId="0F8ABBA5" w14:textId="77777777" w:rsidR="005120B3" w:rsidRPr="00381459" w:rsidRDefault="005120B3" w:rsidP="00D67149">
            <w:pPr>
              <w:rPr>
                <w:rFonts w:asciiTheme="minorHAnsi" w:hAnsiTheme="minorHAnsi"/>
                <w:szCs w:val="24"/>
              </w:rPr>
            </w:pPr>
          </w:p>
          <w:p w14:paraId="584D530D" w14:textId="26AD9644" w:rsidR="005120B3" w:rsidRDefault="005120B3" w:rsidP="00D67149">
            <w:pPr>
              <w:rPr>
                <w:rFonts w:asciiTheme="minorHAnsi" w:hAnsiTheme="minorHAnsi"/>
                <w:szCs w:val="24"/>
              </w:rPr>
            </w:pPr>
            <w:r w:rsidRPr="00381459">
              <w:rPr>
                <w:rFonts w:asciiTheme="minorHAnsi" w:hAnsiTheme="minorHAnsi"/>
                <w:szCs w:val="24"/>
              </w:rPr>
              <w:t>b)</w:t>
            </w:r>
          </w:p>
          <w:p w14:paraId="6C6A76DB" w14:textId="77777777" w:rsidR="00F743D0" w:rsidRPr="00381459" w:rsidRDefault="00F743D0" w:rsidP="00D67149">
            <w:pPr>
              <w:rPr>
                <w:rFonts w:asciiTheme="minorHAnsi" w:hAnsiTheme="minorHAnsi"/>
                <w:szCs w:val="24"/>
              </w:rPr>
            </w:pPr>
          </w:p>
          <w:p w14:paraId="2977F6B6" w14:textId="77777777" w:rsidR="005120B3" w:rsidRPr="00381459" w:rsidRDefault="005120B3" w:rsidP="00D67149">
            <w:pPr>
              <w:rPr>
                <w:rFonts w:asciiTheme="minorHAnsi" w:hAnsiTheme="minorHAnsi"/>
                <w:szCs w:val="24"/>
              </w:rPr>
            </w:pPr>
          </w:p>
          <w:p w14:paraId="7A40678D" w14:textId="77777777" w:rsidR="005120B3" w:rsidRPr="00381459" w:rsidRDefault="005120B3" w:rsidP="00D67149">
            <w:pPr>
              <w:rPr>
                <w:rFonts w:asciiTheme="minorHAnsi" w:hAnsiTheme="minorHAnsi"/>
                <w:szCs w:val="24"/>
              </w:rPr>
            </w:pPr>
          </w:p>
          <w:p w14:paraId="13D17859"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6602A600" w14:textId="4BD7580D" w:rsidR="005120B3" w:rsidRPr="001F463A" w:rsidRDefault="005120B3" w:rsidP="00D67149">
            <w:pPr>
              <w:rPr>
                <w:rFonts w:asciiTheme="minorHAnsi" w:hAnsiTheme="minorHAnsi"/>
                <w:szCs w:val="24"/>
              </w:rPr>
            </w:pPr>
            <w:r w:rsidRPr="00381459">
              <w:rPr>
                <w:rFonts w:asciiTheme="minorHAnsi" w:hAnsiTheme="minorHAnsi"/>
                <w:szCs w:val="24"/>
              </w:rPr>
              <w:t xml:space="preserve">The Governing Body is committed to ensuring that a high level of health and safety performance is established maintained and promoted throughout the college and will monitor that the health and safety policy is being implemented. Monitoring of the implementation of health and safety policies will form part of the termly meeting held with </w:t>
            </w:r>
            <w:r w:rsidRPr="001F463A">
              <w:rPr>
                <w:rFonts w:asciiTheme="minorHAnsi" w:hAnsiTheme="minorHAnsi"/>
                <w:szCs w:val="24"/>
              </w:rPr>
              <w:t xml:space="preserve">the Assistant Principal – </w:t>
            </w:r>
            <w:r w:rsidR="00026072" w:rsidRPr="001F463A">
              <w:rPr>
                <w:rFonts w:asciiTheme="minorHAnsi" w:hAnsiTheme="minorHAnsi"/>
                <w:szCs w:val="24"/>
              </w:rPr>
              <w:t>Director of HR</w:t>
            </w:r>
            <w:r w:rsidRPr="001F463A">
              <w:rPr>
                <w:rFonts w:asciiTheme="minorHAnsi" w:hAnsiTheme="minorHAnsi"/>
                <w:szCs w:val="24"/>
              </w:rPr>
              <w:t>.</w:t>
            </w:r>
          </w:p>
          <w:p w14:paraId="0EA74CA2" w14:textId="77777777" w:rsidR="005120B3" w:rsidRPr="00381459" w:rsidRDefault="005120B3" w:rsidP="00D67149">
            <w:pPr>
              <w:rPr>
                <w:rFonts w:asciiTheme="minorHAnsi" w:hAnsiTheme="minorHAnsi"/>
                <w:szCs w:val="24"/>
              </w:rPr>
            </w:pPr>
          </w:p>
          <w:p w14:paraId="43339547" w14:textId="17458B16"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F743D0" w:rsidRPr="001F463A">
              <w:rPr>
                <w:rFonts w:asciiTheme="minorHAnsi" w:hAnsiTheme="minorHAnsi"/>
                <w:szCs w:val="24"/>
              </w:rPr>
              <w:t xml:space="preserve">Assistant Principal </w:t>
            </w:r>
            <w:r w:rsidR="00026072" w:rsidRPr="001F463A">
              <w:rPr>
                <w:rFonts w:asciiTheme="minorHAnsi" w:hAnsiTheme="minorHAnsi"/>
                <w:szCs w:val="24"/>
              </w:rPr>
              <w:t>–</w:t>
            </w:r>
            <w:r w:rsidR="00F743D0" w:rsidRPr="001F463A">
              <w:rPr>
                <w:rFonts w:asciiTheme="minorHAnsi" w:hAnsiTheme="minorHAnsi"/>
                <w:szCs w:val="24"/>
              </w:rPr>
              <w:t xml:space="preserve"> </w:t>
            </w:r>
            <w:r w:rsidR="00026072" w:rsidRPr="001F463A">
              <w:rPr>
                <w:rFonts w:asciiTheme="minorHAnsi" w:hAnsiTheme="minorHAnsi"/>
                <w:szCs w:val="24"/>
              </w:rPr>
              <w:t xml:space="preserve">Director of HR </w:t>
            </w:r>
            <w:r w:rsidRPr="00381459">
              <w:rPr>
                <w:rFonts w:asciiTheme="minorHAnsi" w:hAnsiTheme="minorHAnsi"/>
                <w:szCs w:val="24"/>
              </w:rPr>
              <w:t>will complete on an annual basis and implement the operational Health and Safety Monitoring Programme.</w:t>
            </w:r>
          </w:p>
          <w:p w14:paraId="2CF2A800" w14:textId="77777777" w:rsidR="005120B3" w:rsidRPr="00381459" w:rsidRDefault="005120B3" w:rsidP="00D67149">
            <w:pPr>
              <w:rPr>
                <w:rFonts w:asciiTheme="minorHAnsi" w:hAnsiTheme="minorHAnsi"/>
                <w:szCs w:val="24"/>
              </w:rPr>
            </w:pPr>
          </w:p>
          <w:p w14:paraId="7423CE5B" w14:textId="58033C7B" w:rsidR="005120B3" w:rsidRPr="00381459" w:rsidRDefault="005120B3" w:rsidP="00D67149">
            <w:pPr>
              <w:rPr>
                <w:rFonts w:asciiTheme="minorHAnsi" w:hAnsiTheme="minorHAnsi"/>
                <w:szCs w:val="24"/>
              </w:rPr>
            </w:pPr>
            <w:r w:rsidRPr="00381459">
              <w:rPr>
                <w:rFonts w:asciiTheme="minorHAnsi" w:hAnsiTheme="minorHAnsi"/>
                <w:szCs w:val="24"/>
              </w:rPr>
              <w:t xml:space="preserve">The college will endorse and implement </w:t>
            </w:r>
            <w:r w:rsidR="00934A60">
              <w:rPr>
                <w:rFonts w:asciiTheme="minorHAnsi" w:hAnsiTheme="minorHAnsi"/>
                <w:szCs w:val="24"/>
              </w:rPr>
              <w:t xml:space="preserve">BMBC’s </w:t>
            </w:r>
            <w:r w:rsidRPr="00381459">
              <w:rPr>
                <w:rFonts w:asciiTheme="minorHAnsi" w:hAnsiTheme="minorHAnsi"/>
                <w:szCs w:val="24"/>
              </w:rPr>
              <w:t>Health and Safety Management System.</w:t>
            </w:r>
          </w:p>
          <w:p w14:paraId="628B0FCC" w14:textId="77777777" w:rsidR="005120B3" w:rsidRDefault="005120B3" w:rsidP="00D67149">
            <w:pPr>
              <w:rPr>
                <w:rFonts w:asciiTheme="minorHAnsi" w:hAnsiTheme="minorHAnsi"/>
                <w:szCs w:val="24"/>
              </w:rPr>
            </w:pPr>
            <w:r w:rsidRPr="00381459">
              <w:rPr>
                <w:rFonts w:asciiTheme="minorHAnsi" w:hAnsiTheme="minorHAnsi"/>
                <w:szCs w:val="24"/>
              </w:rPr>
              <w:t xml:space="preserve"> </w:t>
            </w:r>
          </w:p>
          <w:p w14:paraId="2A0EB46E" w14:textId="77777777" w:rsidR="001F463A" w:rsidRDefault="001F463A" w:rsidP="00D67149">
            <w:pPr>
              <w:rPr>
                <w:rFonts w:asciiTheme="minorHAnsi" w:hAnsiTheme="minorHAnsi"/>
                <w:szCs w:val="24"/>
              </w:rPr>
            </w:pPr>
          </w:p>
          <w:p w14:paraId="7723B5B8" w14:textId="77777777" w:rsidR="001F463A" w:rsidRDefault="001F463A" w:rsidP="00D67149">
            <w:pPr>
              <w:rPr>
                <w:rFonts w:asciiTheme="minorHAnsi" w:hAnsiTheme="minorHAnsi"/>
                <w:szCs w:val="24"/>
              </w:rPr>
            </w:pPr>
          </w:p>
          <w:p w14:paraId="1CB06868" w14:textId="112C9A2F" w:rsidR="001F463A" w:rsidRPr="00381459" w:rsidRDefault="001F463A" w:rsidP="00D67149">
            <w:pPr>
              <w:rPr>
                <w:rFonts w:asciiTheme="minorHAnsi" w:hAnsiTheme="minorHAnsi"/>
                <w:szCs w:val="24"/>
              </w:rPr>
            </w:pPr>
          </w:p>
        </w:tc>
      </w:tr>
      <w:tr w:rsidR="00381459" w:rsidRPr="00381459" w14:paraId="26666B26" w14:textId="77777777" w:rsidTr="001F463A">
        <w:trPr>
          <w:cantSplit/>
        </w:trPr>
        <w:tc>
          <w:tcPr>
            <w:tcW w:w="658" w:type="dxa"/>
            <w:tcBorders>
              <w:top w:val="nil"/>
              <w:left w:val="nil"/>
              <w:bottom w:val="nil"/>
              <w:right w:val="nil"/>
            </w:tcBorders>
          </w:tcPr>
          <w:p w14:paraId="510F4811"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lastRenderedPageBreak/>
              <w:t>5.15</w:t>
            </w:r>
          </w:p>
        </w:tc>
        <w:tc>
          <w:tcPr>
            <w:tcW w:w="7864" w:type="dxa"/>
            <w:gridSpan w:val="2"/>
            <w:tcBorders>
              <w:top w:val="nil"/>
              <w:left w:val="nil"/>
              <w:bottom w:val="nil"/>
              <w:right w:val="nil"/>
            </w:tcBorders>
          </w:tcPr>
          <w:p w14:paraId="524C99C8" w14:textId="77777777" w:rsidR="005120B3" w:rsidRPr="00381459" w:rsidRDefault="005120B3" w:rsidP="00D67149">
            <w:pPr>
              <w:pStyle w:val="Heading2"/>
              <w:rPr>
                <w:rFonts w:asciiTheme="minorHAnsi" w:hAnsiTheme="minorHAnsi"/>
                <w:szCs w:val="24"/>
              </w:rPr>
            </w:pPr>
            <w:r w:rsidRPr="00381459">
              <w:rPr>
                <w:rFonts w:asciiTheme="minorHAnsi" w:hAnsiTheme="minorHAnsi"/>
                <w:szCs w:val="24"/>
              </w:rPr>
              <w:t>Manual Handling</w:t>
            </w:r>
          </w:p>
          <w:p w14:paraId="5FB463D2" w14:textId="77777777" w:rsidR="005120B3" w:rsidRPr="00381459" w:rsidRDefault="005120B3" w:rsidP="00D67149">
            <w:pPr>
              <w:rPr>
                <w:rFonts w:asciiTheme="minorHAnsi" w:hAnsiTheme="minorHAnsi"/>
                <w:szCs w:val="24"/>
              </w:rPr>
            </w:pPr>
          </w:p>
        </w:tc>
      </w:tr>
      <w:tr w:rsidR="00381459" w:rsidRPr="00381459" w14:paraId="028A8C15" w14:textId="77777777" w:rsidTr="001F463A">
        <w:trPr>
          <w:cantSplit/>
        </w:trPr>
        <w:tc>
          <w:tcPr>
            <w:tcW w:w="658" w:type="dxa"/>
            <w:tcBorders>
              <w:top w:val="nil"/>
              <w:left w:val="nil"/>
              <w:bottom w:val="nil"/>
              <w:right w:val="nil"/>
            </w:tcBorders>
          </w:tcPr>
          <w:p w14:paraId="42294DF2"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45A01F25"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2AD7AD4D"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is committed to complying with the legislative requirements of the Manual Handling Operations Regulations 1992.</w:t>
            </w:r>
          </w:p>
          <w:p w14:paraId="2F203B2A" w14:textId="77777777" w:rsidR="005120B3" w:rsidRPr="00381459" w:rsidRDefault="005120B3" w:rsidP="00D67149">
            <w:pPr>
              <w:rPr>
                <w:rFonts w:asciiTheme="minorHAnsi" w:hAnsiTheme="minorHAnsi"/>
                <w:szCs w:val="24"/>
              </w:rPr>
            </w:pPr>
          </w:p>
        </w:tc>
      </w:tr>
      <w:tr w:rsidR="00381459" w:rsidRPr="00381459" w14:paraId="7A1A7198" w14:textId="77777777" w:rsidTr="001F463A">
        <w:trPr>
          <w:cantSplit/>
        </w:trPr>
        <w:tc>
          <w:tcPr>
            <w:tcW w:w="658" w:type="dxa"/>
            <w:tcBorders>
              <w:top w:val="nil"/>
              <w:left w:val="nil"/>
              <w:bottom w:val="nil"/>
              <w:right w:val="nil"/>
            </w:tcBorders>
          </w:tcPr>
          <w:p w14:paraId="182CC298"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8320735"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024B3966" w14:textId="6EDEA80C" w:rsidR="005120B3" w:rsidRPr="00381459" w:rsidRDefault="00835AB3" w:rsidP="00D67149">
            <w:pPr>
              <w:rPr>
                <w:rFonts w:asciiTheme="minorHAnsi" w:hAnsiTheme="minorHAnsi"/>
                <w:szCs w:val="24"/>
              </w:rPr>
            </w:pPr>
            <w:r>
              <w:rPr>
                <w:rFonts w:asciiTheme="minorHAnsi" w:hAnsiTheme="minorHAnsi"/>
                <w:szCs w:val="24"/>
              </w:rPr>
              <w:t xml:space="preserve">The facilities management provider </w:t>
            </w:r>
            <w:r w:rsidR="00D67149">
              <w:rPr>
                <w:rFonts w:asciiTheme="minorHAnsi" w:hAnsiTheme="minorHAnsi"/>
                <w:szCs w:val="24"/>
              </w:rPr>
              <w:t xml:space="preserve">and the </w:t>
            </w:r>
            <w:r w:rsidR="00D67149" w:rsidRPr="001F463A">
              <w:rPr>
                <w:rFonts w:asciiTheme="minorHAnsi" w:hAnsiTheme="minorHAnsi"/>
                <w:szCs w:val="24"/>
              </w:rPr>
              <w:t xml:space="preserve">Assistant Principal </w:t>
            </w:r>
            <w:r w:rsidR="00B56A29" w:rsidRPr="001F463A">
              <w:rPr>
                <w:rFonts w:asciiTheme="minorHAnsi" w:hAnsiTheme="minorHAnsi"/>
                <w:szCs w:val="24"/>
              </w:rPr>
              <w:t>–</w:t>
            </w:r>
            <w:r w:rsidR="00D67149" w:rsidRPr="001F463A">
              <w:rPr>
                <w:rFonts w:asciiTheme="minorHAnsi" w:hAnsiTheme="minorHAnsi"/>
                <w:szCs w:val="24"/>
              </w:rPr>
              <w:t xml:space="preserve"> </w:t>
            </w:r>
            <w:r w:rsidR="00026072" w:rsidRPr="001F463A">
              <w:rPr>
                <w:rFonts w:asciiTheme="minorHAnsi" w:hAnsiTheme="minorHAnsi"/>
                <w:szCs w:val="24"/>
              </w:rPr>
              <w:t>Director of HR</w:t>
            </w:r>
            <w:r w:rsidR="00B56A29" w:rsidRPr="001F463A">
              <w:rPr>
                <w:rFonts w:asciiTheme="minorHAnsi" w:hAnsiTheme="minorHAnsi"/>
                <w:szCs w:val="24"/>
              </w:rPr>
              <w:t xml:space="preserve"> and </w:t>
            </w:r>
            <w:r w:rsidR="00026072" w:rsidRPr="001F463A">
              <w:rPr>
                <w:rFonts w:asciiTheme="minorHAnsi" w:hAnsiTheme="minorHAnsi"/>
                <w:szCs w:val="24"/>
              </w:rPr>
              <w:t>Director of Operations</w:t>
            </w:r>
            <w:r w:rsidR="005120B3" w:rsidRPr="001F463A">
              <w:rPr>
                <w:rFonts w:asciiTheme="minorHAnsi" w:hAnsiTheme="minorHAnsi"/>
                <w:szCs w:val="24"/>
              </w:rPr>
              <w:t xml:space="preserve"> will be </w:t>
            </w:r>
            <w:r w:rsidR="005120B3" w:rsidRPr="00381459">
              <w:rPr>
                <w:rFonts w:asciiTheme="minorHAnsi" w:hAnsiTheme="minorHAnsi"/>
                <w:szCs w:val="24"/>
              </w:rPr>
              <w:t>responsible for identifying all activities within the college that involve manual handling and the staff who carry out these tasks as part of their normal working day.  They must also make provisions for those staff who carry out manual handling activities on an occasional basis.</w:t>
            </w:r>
          </w:p>
          <w:p w14:paraId="1AE5B9ED" w14:textId="77777777" w:rsidR="005120B3" w:rsidRPr="00381459" w:rsidRDefault="005120B3" w:rsidP="00D67149">
            <w:pPr>
              <w:rPr>
                <w:rFonts w:asciiTheme="minorHAnsi" w:hAnsiTheme="minorHAnsi"/>
                <w:szCs w:val="24"/>
              </w:rPr>
            </w:pPr>
          </w:p>
        </w:tc>
      </w:tr>
      <w:tr w:rsidR="00381459" w:rsidRPr="00381459" w14:paraId="5423F5D9" w14:textId="77777777" w:rsidTr="001F463A">
        <w:trPr>
          <w:cantSplit/>
        </w:trPr>
        <w:tc>
          <w:tcPr>
            <w:tcW w:w="658" w:type="dxa"/>
            <w:tcBorders>
              <w:top w:val="nil"/>
              <w:left w:val="nil"/>
              <w:bottom w:val="nil"/>
              <w:right w:val="nil"/>
            </w:tcBorders>
          </w:tcPr>
          <w:p w14:paraId="6384C369"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7498243"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5A172C7D" w14:textId="5F86623D" w:rsidR="005120B3" w:rsidRPr="00381459" w:rsidRDefault="005120B3" w:rsidP="00D67149">
            <w:pPr>
              <w:rPr>
                <w:rFonts w:asciiTheme="minorHAnsi" w:hAnsiTheme="minorHAnsi"/>
                <w:szCs w:val="24"/>
              </w:rPr>
            </w:pPr>
            <w:r w:rsidRPr="003B7623">
              <w:rPr>
                <w:rFonts w:asciiTheme="minorHAnsi" w:hAnsiTheme="minorHAnsi"/>
                <w:szCs w:val="24"/>
              </w:rPr>
              <w:t xml:space="preserve">The </w:t>
            </w:r>
            <w:r w:rsidR="00B56A29" w:rsidRPr="003B7623">
              <w:rPr>
                <w:rFonts w:asciiTheme="minorHAnsi" w:hAnsiTheme="minorHAnsi"/>
                <w:szCs w:val="24"/>
              </w:rPr>
              <w:t xml:space="preserve">Trust </w:t>
            </w:r>
            <w:r w:rsidRPr="00381459">
              <w:rPr>
                <w:rFonts w:asciiTheme="minorHAnsi" w:hAnsiTheme="minorHAnsi"/>
                <w:szCs w:val="24"/>
              </w:rPr>
              <w:t xml:space="preserve">will make available, advisers to assist with manual handling risk assessment. </w:t>
            </w:r>
          </w:p>
          <w:p w14:paraId="4612A3D5" w14:textId="77777777" w:rsidR="005120B3" w:rsidRPr="00381459" w:rsidRDefault="005120B3" w:rsidP="00D67149">
            <w:pPr>
              <w:rPr>
                <w:rFonts w:asciiTheme="minorHAnsi" w:hAnsiTheme="minorHAnsi"/>
                <w:szCs w:val="24"/>
              </w:rPr>
            </w:pPr>
          </w:p>
        </w:tc>
      </w:tr>
      <w:tr w:rsidR="00381459" w:rsidRPr="00381459" w14:paraId="4F73D61A" w14:textId="77777777" w:rsidTr="001F463A">
        <w:trPr>
          <w:cantSplit/>
        </w:trPr>
        <w:tc>
          <w:tcPr>
            <w:tcW w:w="658" w:type="dxa"/>
            <w:tcBorders>
              <w:top w:val="nil"/>
              <w:left w:val="nil"/>
              <w:bottom w:val="nil"/>
              <w:right w:val="nil"/>
            </w:tcBorders>
          </w:tcPr>
          <w:p w14:paraId="029B6D03"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FB1C423"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7204" w:type="dxa"/>
            <w:tcBorders>
              <w:top w:val="nil"/>
              <w:left w:val="nil"/>
              <w:bottom w:val="nil"/>
              <w:right w:val="nil"/>
            </w:tcBorders>
          </w:tcPr>
          <w:p w14:paraId="01BE4777"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College’s first requirement with regard to manual handling is to avoid the need where reasonably practicable.</w:t>
            </w:r>
          </w:p>
          <w:p w14:paraId="7BC8550D" w14:textId="77777777" w:rsidR="005120B3" w:rsidRPr="00381459" w:rsidRDefault="005120B3" w:rsidP="00D67149">
            <w:pPr>
              <w:rPr>
                <w:rFonts w:asciiTheme="minorHAnsi" w:hAnsiTheme="minorHAnsi"/>
                <w:szCs w:val="24"/>
              </w:rPr>
            </w:pPr>
          </w:p>
        </w:tc>
      </w:tr>
      <w:tr w:rsidR="00381459" w:rsidRPr="00381459" w14:paraId="7C519269" w14:textId="77777777" w:rsidTr="001F463A">
        <w:trPr>
          <w:cantSplit/>
        </w:trPr>
        <w:tc>
          <w:tcPr>
            <w:tcW w:w="658" w:type="dxa"/>
            <w:tcBorders>
              <w:top w:val="nil"/>
              <w:left w:val="nil"/>
              <w:bottom w:val="nil"/>
              <w:right w:val="nil"/>
            </w:tcBorders>
          </w:tcPr>
          <w:p w14:paraId="29E97019"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B7E41F3" w14:textId="77777777" w:rsidR="005120B3" w:rsidRPr="00381459" w:rsidRDefault="005120B3" w:rsidP="00D67149">
            <w:pPr>
              <w:rPr>
                <w:rFonts w:asciiTheme="minorHAnsi" w:hAnsiTheme="minorHAnsi"/>
                <w:szCs w:val="24"/>
              </w:rPr>
            </w:pPr>
            <w:r w:rsidRPr="00381459">
              <w:rPr>
                <w:rFonts w:asciiTheme="minorHAnsi" w:hAnsiTheme="minorHAnsi"/>
                <w:szCs w:val="24"/>
              </w:rPr>
              <w:t>e)</w:t>
            </w:r>
          </w:p>
        </w:tc>
        <w:tc>
          <w:tcPr>
            <w:tcW w:w="7204" w:type="dxa"/>
            <w:tcBorders>
              <w:top w:val="nil"/>
              <w:left w:val="nil"/>
              <w:bottom w:val="nil"/>
              <w:right w:val="nil"/>
            </w:tcBorders>
          </w:tcPr>
          <w:p w14:paraId="35B5036F" w14:textId="77777777" w:rsidR="005120B3" w:rsidRPr="00381459" w:rsidRDefault="005120B3" w:rsidP="00D67149">
            <w:pPr>
              <w:rPr>
                <w:rFonts w:asciiTheme="minorHAnsi" w:hAnsiTheme="minorHAnsi"/>
                <w:szCs w:val="24"/>
              </w:rPr>
            </w:pPr>
            <w:r w:rsidRPr="00381459">
              <w:rPr>
                <w:rFonts w:asciiTheme="minorHAnsi" w:hAnsiTheme="minorHAnsi"/>
                <w:szCs w:val="24"/>
              </w:rPr>
              <w:t>Employees who habitually carry out manual handling operations will be provided with suitable and sufficient training in safe kinetic lifting techniques.</w:t>
            </w:r>
          </w:p>
        </w:tc>
      </w:tr>
    </w:tbl>
    <w:p w14:paraId="7B1CF7F1" w14:textId="77777777" w:rsidR="00444BD3" w:rsidRPr="00381459" w:rsidRDefault="00444BD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7864"/>
      </w:tblGrid>
      <w:tr w:rsidR="00381459" w:rsidRPr="00381459" w14:paraId="70AA4318" w14:textId="77777777" w:rsidTr="00D67149">
        <w:trPr>
          <w:cantSplit/>
        </w:trPr>
        <w:tc>
          <w:tcPr>
            <w:tcW w:w="658" w:type="dxa"/>
            <w:tcBorders>
              <w:top w:val="nil"/>
              <w:left w:val="nil"/>
              <w:bottom w:val="nil"/>
              <w:right w:val="nil"/>
            </w:tcBorders>
          </w:tcPr>
          <w:p w14:paraId="2160C965"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5.16</w:t>
            </w:r>
          </w:p>
          <w:p w14:paraId="191AF073" w14:textId="77777777" w:rsidR="005120B3" w:rsidRPr="00381459" w:rsidRDefault="005120B3" w:rsidP="00D67149">
            <w:pPr>
              <w:rPr>
                <w:rFonts w:asciiTheme="minorHAnsi" w:hAnsiTheme="minorHAnsi"/>
                <w:b/>
                <w:bCs/>
                <w:szCs w:val="24"/>
              </w:rPr>
            </w:pPr>
          </w:p>
          <w:p w14:paraId="39872D91" w14:textId="77777777" w:rsidR="005120B3" w:rsidRPr="00381459" w:rsidRDefault="005120B3" w:rsidP="00D67149">
            <w:pPr>
              <w:rPr>
                <w:rFonts w:asciiTheme="minorHAnsi" w:hAnsiTheme="minorHAnsi"/>
                <w:b/>
                <w:bCs/>
                <w:szCs w:val="24"/>
              </w:rPr>
            </w:pPr>
          </w:p>
          <w:p w14:paraId="11EBD996" w14:textId="77777777" w:rsidR="005120B3" w:rsidRPr="00381459" w:rsidRDefault="005120B3" w:rsidP="00D67149">
            <w:pPr>
              <w:rPr>
                <w:rFonts w:asciiTheme="minorHAnsi" w:hAnsiTheme="minorHAnsi"/>
                <w:b/>
                <w:bCs/>
                <w:szCs w:val="24"/>
              </w:rPr>
            </w:pPr>
          </w:p>
          <w:p w14:paraId="20071507" w14:textId="77777777" w:rsidR="005120B3" w:rsidRPr="00381459" w:rsidRDefault="005120B3" w:rsidP="00D67149">
            <w:pPr>
              <w:rPr>
                <w:rFonts w:asciiTheme="minorHAnsi" w:hAnsiTheme="minorHAnsi"/>
                <w:b/>
                <w:bCs/>
                <w:szCs w:val="24"/>
              </w:rPr>
            </w:pPr>
          </w:p>
        </w:tc>
        <w:tc>
          <w:tcPr>
            <w:tcW w:w="7864" w:type="dxa"/>
            <w:tcBorders>
              <w:top w:val="nil"/>
              <w:left w:val="nil"/>
              <w:bottom w:val="nil"/>
              <w:right w:val="nil"/>
            </w:tcBorders>
          </w:tcPr>
          <w:p w14:paraId="4ABE7699"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Monitor, Audit and Review</w:t>
            </w:r>
          </w:p>
          <w:p w14:paraId="07D8A93F" w14:textId="77777777" w:rsidR="005120B3" w:rsidRPr="00381459" w:rsidRDefault="005120B3" w:rsidP="00D67149">
            <w:pPr>
              <w:rPr>
                <w:rFonts w:asciiTheme="minorHAnsi" w:hAnsiTheme="minorHAnsi"/>
                <w:szCs w:val="24"/>
              </w:rPr>
            </w:pPr>
          </w:p>
          <w:p w14:paraId="1DE18B50" w14:textId="56686FF6" w:rsidR="005120B3" w:rsidRPr="00381459" w:rsidRDefault="005120B3" w:rsidP="00D67149">
            <w:pPr>
              <w:rPr>
                <w:rFonts w:asciiTheme="minorHAnsi" w:hAnsiTheme="minorHAnsi"/>
                <w:szCs w:val="24"/>
                <w:u w:val="single"/>
              </w:rPr>
            </w:pPr>
            <w:r w:rsidRPr="00381459">
              <w:rPr>
                <w:rFonts w:asciiTheme="minorHAnsi" w:hAnsiTheme="minorHAnsi"/>
                <w:szCs w:val="24"/>
              </w:rPr>
              <w:t xml:space="preserve">The </w:t>
            </w:r>
            <w:r w:rsidR="00B56A29">
              <w:rPr>
                <w:rFonts w:asciiTheme="minorHAnsi" w:hAnsiTheme="minorHAnsi"/>
                <w:szCs w:val="24"/>
              </w:rPr>
              <w:t xml:space="preserve">Trust along with </w:t>
            </w:r>
            <w:r w:rsidR="00B56A29" w:rsidRPr="003B7623">
              <w:rPr>
                <w:rFonts w:asciiTheme="minorHAnsi" w:hAnsiTheme="minorHAnsi"/>
                <w:szCs w:val="24"/>
              </w:rPr>
              <w:t xml:space="preserve">the external provider for health and safety </w:t>
            </w:r>
            <w:r w:rsidRPr="00381459">
              <w:rPr>
                <w:rFonts w:asciiTheme="minorHAnsi" w:hAnsiTheme="minorHAnsi"/>
                <w:szCs w:val="24"/>
              </w:rPr>
              <w:t xml:space="preserve">will implement a safety audit of the college </w:t>
            </w:r>
            <w:proofErr w:type="gramStart"/>
            <w:r w:rsidRPr="00381459">
              <w:rPr>
                <w:rFonts w:asciiTheme="minorHAnsi" w:hAnsiTheme="minorHAnsi"/>
                <w:szCs w:val="24"/>
              </w:rPr>
              <w:t>and also</w:t>
            </w:r>
            <w:proofErr w:type="gramEnd"/>
            <w:r w:rsidRPr="00381459">
              <w:rPr>
                <w:rFonts w:asciiTheme="minorHAnsi" w:hAnsiTheme="minorHAnsi"/>
                <w:szCs w:val="24"/>
              </w:rPr>
              <w:t xml:space="preserve"> advise the </w:t>
            </w:r>
            <w:r w:rsidR="009F404C">
              <w:rPr>
                <w:rFonts w:asciiTheme="minorHAnsi" w:hAnsiTheme="minorHAnsi"/>
                <w:szCs w:val="24"/>
              </w:rPr>
              <w:t>Executive Principal/</w:t>
            </w:r>
            <w:r w:rsidRPr="00381459">
              <w:rPr>
                <w:rFonts w:asciiTheme="minorHAnsi" w:hAnsiTheme="minorHAnsi"/>
                <w:szCs w:val="24"/>
              </w:rPr>
              <w:t xml:space="preserve">Principal and </w:t>
            </w:r>
            <w:r w:rsidR="00026072">
              <w:rPr>
                <w:rFonts w:asciiTheme="minorHAnsi" w:hAnsiTheme="minorHAnsi"/>
                <w:szCs w:val="24"/>
              </w:rPr>
              <w:t>L</w:t>
            </w:r>
            <w:r w:rsidRPr="00381459">
              <w:rPr>
                <w:rFonts w:asciiTheme="minorHAnsi" w:hAnsiTheme="minorHAnsi"/>
                <w:szCs w:val="24"/>
              </w:rPr>
              <w:t xml:space="preserve">eadership </w:t>
            </w:r>
            <w:r w:rsidR="00026072">
              <w:rPr>
                <w:rFonts w:asciiTheme="minorHAnsi" w:hAnsiTheme="minorHAnsi"/>
                <w:szCs w:val="24"/>
              </w:rPr>
              <w:t>T</w:t>
            </w:r>
            <w:r w:rsidRPr="00381459">
              <w:rPr>
                <w:rFonts w:asciiTheme="minorHAnsi" w:hAnsiTheme="minorHAnsi"/>
                <w:szCs w:val="24"/>
              </w:rPr>
              <w:t xml:space="preserve">eam on procedures for monitoring work activities. </w:t>
            </w:r>
          </w:p>
        </w:tc>
      </w:tr>
    </w:tbl>
    <w:p w14:paraId="4EDCD10D" w14:textId="77777777" w:rsidR="005120B3" w:rsidRDefault="005120B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1CAB89EE" w14:textId="77777777" w:rsidTr="00D67149">
        <w:trPr>
          <w:cantSplit/>
        </w:trPr>
        <w:tc>
          <w:tcPr>
            <w:tcW w:w="658" w:type="dxa"/>
            <w:tcBorders>
              <w:top w:val="nil"/>
              <w:left w:val="nil"/>
              <w:bottom w:val="nil"/>
              <w:right w:val="nil"/>
            </w:tcBorders>
          </w:tcPr>
          <w:p w14:paraId="532DD68C"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5.17</w:t>
            </w:r>
          </w:p>
        </w:tc>
        <w:tc>
          <w:tcPr>
            <w:tcW w:w="7864" w:type="dxa"/>
            <w:gridSpan w:val="2"/>
            <w:tcBorders>
              <w:top w:val="nil"/>
              <w:left w:val="nil"/>
              <w:bottom w:val="nil"/>
              <w:right w:val="nil"/>
            </w:tcBorders>
          </w:tcPr>
          <w:p w14:paraId="208CA37C"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Personal Protective Equipment (</w:t>
            </w:r>
            <w:smartTag w:uri="urn:schemas-microsoft-com:office:smarttags" w:element="stockticker">
              <w:r w:rsidRPr="00381459">
                <w:rPr>
                  <w:rFonts w:asciiTheme="minorHAnsi" w:hAnsiTheme="minorHAnsi"/>
                  <w:b/>
                  <w:bCs/>
                  <w:szCs w:val="24"/>
                </w:rPr>
                <w:t>PPE</w:t>
              </w:r>
            </w:smartTag>
            <w:r w:rsidRPr="00381459">
              <w:rPr>
                <w:rFonts w:asciiTheme="minorHAnsi" w:hAnsiTheme="minorHAnsi"/>
                <w:b/>
                <w:bCs/>
                <w:szCs w:val="24"/>
              </w:rPr>
              <w:t>)</w:t>
            </w:r>
          </w:p>
          <w:p w14:paraId="4E6891BB" w14:textId="77777777" w:rsidR="005120B3" w:rsidRPr="00381459" w:rsidRDefault="005120B3" w:rsidP="00D67149">
            <w:pPr>
              <w:rPr>
                <w:rFonts w:asciiTheme="minorHAnsi" w:hAnsiTheme="minorHAnsi"/>
                <w:b/>
                <w:bCs/>
                <w:szCs w:val="24"/>
              </w:rPr>
            </w:pPr>
          </w:p>
        </w:tc>
      </w:tr>
      <w:tr w:rsidR="00381459" w:rsidRPr="00381459" w14:paraId="073B2BC2" w14:textId="77777777" w:rsidTr="00D67149">
        <w:trPr>
          <w:cantSplit/>
        </w:trPr>
        <w:tc>
          <w:tcPr>
            <w:tcW w:w="658" w:type="dxa"/>
            <w:tcBorders>
              <w:top w:val="nil"/>
              <w:left w:val="nil"/>
              <w:bottom w:val="nil"/>
              <w:right w:val="nil"/>
            </w:tcBorders>
          </w:tcPr>
          <w:p w14:paraId="7BD71E83"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6BA8A7E"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3D5FC3D6" w14:textId="236B0075"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026072">
              <w:rPr>
                <w:rFonts w:asciiTheme="minorHAnsi" w:hAnsiTheme="minorHAnsi"/>
                <w:szCs w:val="24"/>
              </w:rPr>
              <w:t>C</w:t>
            </w:r>
            <w:r w:rsidRPr="00381459">
              <w:rPr>
                <w:rFonts w:asciiTheme="minorHAnsi" w:hAnsiTheme="minorHAnsi"/>
                <w:szCs w:val="24"/>
              </w:rPr>
              <w:t>ollege is committed to complying with the legislative requirements stated within the Personal Protective Equipment Regulations 1992.</w:t>
            </w:r>
          </w:p>
          <w:p w14:paraId="1DE8CE33" w14:textId="77777777" w:rsidR="005120B3" w:rsidRPr="00381459" w:rsidRDefault="005120B3" w:rsidP="00D67149">
            <w:pPr>
              <w:rPr>
                <w:rFonts w:asciiTheme="minorHAnsi" w:hAnsiTheme="minorHAnsi"/>
                <w:szCs w:val="24"/>
              </w:rPr>
            </w:pPr>
          </w:p>
        </w:tc>
      </w:tr>
      <w:tr w:rsidR="00381459" w:rsidRPr="00381459" w14:paraId="0EA070BE" w14:textId="77777777" w:rsidTr="00D67149">
        <w:trPr>
          <w:cantSplit/>
        </w:trPr>
        <w:tc>
          <w:tcPr>
            <w:tcW w:w="658" w:type="dxa"/>
            <w:tcBorders>
              <w:top w:val="nil"/>
              <w:left w:val="nil"/>
              <w:bottom w:val="nil"/>
              <w:right w:val="nil"/>
            </w:tcBorders>
          </w:tcPr>
          <w:p w14:paraId="040A71EB"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FC0FFF1"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4A278389" w14:textId="7AA2EA77" w:rsidR="005120B3" w:rsidRPr="00381459" w:rsidRDefault="009F404C" w:rsidP="00D67149">
            <w:pPr>
              <w:rPr>
                <w:rFonts w:asciiTheme="minorHAnsi" w:hAnsiTheme="minorHAnsi"/>
                <w:szCs w:val="24"/>
              </w:rPr>
            </w:pPr>
            <w:r>
              <w:rPr>
                <w:rFonts w:asciiTheme="minorHAnsi" w:hAnsiTheme="minorHAnsi"/>
                <w:szCs w:val="24"/>
              </w:rPr>
              <w:t xml:space="preserve">The facilities management provider </w:t>
            </w:r>
            <w:r w:rsidR="005120B3" w:rsidRPr="00381459">
              <w:rPr>
                <w:rFonts w:asciiTheme="minorHAnsi" w:hAnsiTheme="minorHAnsi"/>
                <w:szCs w:val="24"/>
              </w:rPr>
              <w:t xml:space="preserve">and College representatives will be responsible for identifying and issuing Personal Protective Equipment (PPE) based upon a risk assessment relevant to the staff and the specific task being considered </w:t>
            </w:r>
          </w:p>
          <w:p w14:paraId="68EE0771" w14:textId="77777777" w:rsidR="005120B3" w:rsidRPr="00381459" w:rsidRDefault="005120B3" w:rsidP="00D67149">
            <w:pPr>
              <w:rPr>
                <w:rFonts w:asciiTheme="minorHAnsi" w:hAnsiTheme="minorHAnsi"/>
                <w:szCs w:val="24"/>
              </w:rPr>
            </w:pPr>
          </w:p>
        </w:tc>
      </w:tr>
      <w:tr w:rsidR="00381459" w:rsidRPr="00381459" w14:paraId="595D6CE7" w14:textId="77777777" w:rsidTr="00D67149">
        <w:trPr>
          <w:cantSplit/>
        </w:trPr>
        <w:tc>
          <w:tcPr>
            <w:tcW w:w="658" w:type="dxa"/>
            <w:tcBorders>
              <w:top w:val="nil"/>
              <w:left w:val="nil"/>
              <w:bottom w:val="nil"/>
              <w:right w:val="nil"/>
            </w:tcBorders>
          </w:tcPr>
          <w:p w14:paraId="3C11D1B6"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2A6FECC"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2B899D1F" w14:textId="536206EA" w:rsidR="005120B3" w:rsidRPr="00381459" w:rsidRDefault="005120B3" w:rsidP="00D67149">
            <w:pPr>
              <w:rPr>
                <w:rFonts w:asciiTheme="minorHAnsi" w:hAnsiTheme="minorHAnsi"/>
                <w:szCs w:val="24"/>
              </w:rPr>
            </w:pPr>
            <w:r w:rsidRPr="00381459">
              <w:rPr>
                <w:rFonts w:asciiTheme="minorHAnsi" w:hAnsiTheme="minorHAnsi"/>
                <w:szCs w:val="24"/>
              </w:rPr>
              <w:t xml:space="preserve">Where the need for </w:t>
            </w:r>
            <w:smartTag w:uri="urn:schemas-microsoft-com:office:smarttags" w:element="stockticker">
              <w:r w:rsidRPr="00381459">
                <w:rPr>
                  <w:rFonts w:asciiTheme="minorHAnsi" w:hAnsiTheme="minorHAnsi"/>
                  <w:szCs w:val="24"/>
                </w:rPr>
                <w:t>PPE</w:t>
              </w:r>
            </w:smartTag>
            <w:r w:rsidRPr="00381459">
              <w:rPr>
                <w:rFonts w:asciiTheme="minorHAnsi" w:hAnsiTheme="minorHAnsi"/>
                <w:szCs w:val="24"/>
              </w:rPr>
              <w:t xml:space="preserve"> has been identified and its requirement is un</w:t>
            </w:r>
            <w:r w:rsidR="00147AB7">
              <w:rPr>
                <w:rFonts w:asciiTheme="minorHAnsi" w:hAnsiTheme="minorHAnsi"/>
                <w:szCs w:val="24"/>
              </w:rPr>
              <w:t xml:space="preserve">avoidable the </w:t>
            </w:r>
            <w:r w:rsidR="00147AB7" w:rsidRPr="001F463A">
              <w:rPr>
                <w:rFonts w:asciiTheme="minorHAnsi" w:hAnsiTheme="minorHAnsi"/>
                <w:szCs w:val="24"/>
              </w:rPr>
              <w:t xml:space="preserve">Assistant Principal </w:t>
            </w:r>
            <w:r w:rsidR="00026072" w:rsidRPr="001F463A">
              <w:rPr>
                <w:rFonts w:asciiTheme="minorHAnsi" w:hAnsiTheme="minorHAnsi"/>
                <w:szCs w:val="24"/>
              </w:rPr>
              <w:t>–</w:t>
            </w:r>
            <w:r w:rsidR="00147AB7" w:rsidRPr="001F463A">
              <w:rPr>
                <w:rFonts w:asciiTheme="minorHAnsi" w:hAnsiTheme="minorHAnsi"/>
                <w:szCs w:val="24"/>
              </w:rPr>
              <w:t xml:space="preserve"> </w:t>
            </w:r>
            <w:r w:rsidR="00026072" w:rsidRPr="001F463A">
              <w:rPr>
                <w:rFonts w:asciiTheme="minorHAnsi" w:hAnsiTheme="minorHAnsi"/>
                <w:szCs w:val="24"/>
              </w:rPr>
              <w:t xml:space="preserve">Director of </w:t>
            </w:r>
            <w:r w:rsidR="00B56A29" w:rsidRPr="001F463A">
              <w:rPr>
                <w:rFonts w:asciiTheme="minorHAnsi" w:hAnsiTheme="minorHAnsi"/>
                <w:szCs w:val="24"/>
              </w:rPr>
              <w:t>HR</w:t>
            </w:r>
            <w:r w:rsidRPr="001F463A">
              <w:rPr>
                <w:rFonts w:asciiTheme="minorHAnsi" w:hAnsiTheme="minorHAnsi"/>
                <w:szCs w:val="24"/>
              </w:rPr>
              <w:t xml:space="preserve"> </w:t>
            </w:r>
            <w:r w:rsidRPr="00381459">
              <w:rPr>
                <w:rFonts w:asciiTheme="minorHAnsi" w:hAnsiTheme="minorHAnsi"/>
                <w:szCs w:val="24"/>
              </w:rPr>
              <w:t>will follow the guidance and implement the required control measures as referenced in the Safety Assurance System.</w:t>
            </w:r>
          </w:p>
        </w:tc>
      </w:tr>
    </w:tbl>
    <w:p w14:paraId="3D4D74FA" w14:textId="2FFF39F9" w:rsidR="00FD79E2" w:rsidRDefault="00FD79E2" w:rsidP="005120B3">
      <w:pPr>
        <w:rPr>
          <w:rFonts w:asciiTheme="minorHAnsi" w:hAnsiTheme="minorHAnsi"/>
          <w:szCs w:val="24"/>
        </w:rPr>
      </w:pPr>
    </w:p>
    <w:p w14:paraId="6D5FCF1C" w14:textId="0F995438" w:rsidR="001F463A" w:rsidRDefault="001F463A" w:rsidP="005120B3">
      <w:pPr>
        <w:rPr>
          <w:rFonts w:asciiTheme="minorHAnsi" w:hAnsiTheme="minorHAnsi"/>
          <w:szCs w:val="24"/>
        </w:rPr>
      </w:pPr>
    </w:p>
    <w:p w14:paraId="0840A351" w14:textId="77777777" w:rsidR="001F463A" w:rsidRPr="00381459" w:rsidRDefault="001F463A"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52389B1F" w14:textId="77777777" w:rsidTr="00D67149">
        <w:trPr>
          <w:cantSplit/>
        </w:trPr>
        <w:tc>
          <w:tcPr>
            <w:tcW w:w="658" w:type="dxa"/>
            <w:tcBorders>
              <w:top w:val="nil"/>
              <w:left w:val="nil"/>
              <w:bottom w:val="nil"/>
              <w:right w:val="nil"/>
            </w:tcBorders>
          </w:tcPr>
          <w:p w14:paraId="5F8D7AA7"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lastRenderedPageBreak/>
              <w:t>5.18</w:t>
            </w:r>
          </w:p>
        </w:tc>
        <w:tc>
          <w:tcPr>
            <w:tcW w:w="7864" w:type="dxa"/>
            <w:gridSpan w:val="2"/>
            <w:tcBorders>
              <w:top w:val="nil"/>
              <w:left w:val="nil"/>
              <w:bottom w:val="nil"/>
              <w:right w:val="nil"/>
            </w:tcBorders>
          </w:tcPr>
          <w:p w14:paraId="51A73EB8"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Personal Safety</w:t>
            </w:r>
          </w:p>
          <w:p w14:paraId="181E01D2" w14:textId="77777777" w:rsidR="005120B3" w:rsidRPr="00381459" w:rsidRDefault="005120B3" w:rsidP="00D67149">
            <w:pPr>
              <w:rPr>
                <w:rFonts w:asciiTheme="minorHAnsi" w:hAnsiTheme="minorHAnsi"/>
                <w:b/>
                <w:bCs/>
                <w:szCs w:val="24"/>
              </w:rPr>
            </w:pPr>
          </w:p>
        </w:tc>
      </w:tr>
      <w:tr w:rsidR="00381459" w:rsidRPr="00381459" w14:paraId="03388A8A" w14:textId="77777777" w:rsidTr="00D67149">
        <w:trPr>
          <w:cantSplit/>
        </w:trPr>
        <w:tc>
          <w:tcPr>
            <w:tcW w:w="658" w:type="dxa"/>
            <w:tcBorders>
              <w:top w:val="nil"/>
              <w:left w:val="nil"/>
              <w:bottom w:val="nil"/>
              <w:right w:val="nil"/>
            </w:tcBorders>
          </w:tcPr>
          <w:p w14:paraId="60A3D930"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8CFF9FB"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2DB5C91C" w14:textId="029FF27E"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F82B87">
              <w:rPr>
                <w:rFonts w:asciiTheme="minorHAnsi" w:hAnsiTheme="minorHAnsi"/>
                <w:szCs w:val="24"/>
              </w:rPr>
              <w:t>C</w:t>
            </w:r>
            <w:r w:rsidRPr="00381459">
              <w:rPr>
                <w:rFonts w:asciiTheme="minorHAnsi" w:hAnsiTheme="minorHAnsi"/>
                <w:szCs w:val="24"/>
              </w:rPr>
              <w:t>ollege recognises the fact that there are risks to employees in the provision of their services, but expects that people generally should be able to go about their duties without threat or fear of violence or aggressive intimidation resulting from their work.</w:t>
            </w:r>
          </w:p>
          <w:p w14:paraId="31F0F01E" w14:textId="77777777" w:rsidR="005120B3" w:rsidRPr="00381459" w:rsidRDefault="005120B3" w:rsidP="00D67149">
            <w:pPr>
              <w:rPr>
                <w:rFonts w:asciiTheme="minorHAnsi" w:hAnsiTheme="minorHAnsi"/>
                <w:szCs w:val="24"/>
              </w:rPr>
            </w:pPr>
          </w:p>
        </w:tc>
      </w:tr>
      <w:tr w:rsidR="00381459" w:rsidRPr="00381459" w14:paraId="529A9A51" w14:textId="77777777" w:rsidTr="00D67149">
        <w:trPr>
          <w:cantSplit/>
        </w:trPr>
        <w:tc>
          <w:tcPr>
            <w:tcW w:w="658" w:type="dxa"/>
            <w:tcBorders>
              <w:top w:val="nil"/>
              <w:left w:val="nil"/>
              <w:bottom w:val="nil"/>
              <w:right w:val="nil"/>
            </w:tcBorders>
          </w:tcPr>
          <w:p w14:paraId="2B27893B"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26C85FA6"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700A2B29" w14:textId="7C6786AB"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9F404C">
              <w:rPr>
                <w:rFonts w:asciiTheme="minorHAnsi" w:hAnsiTheme="minorHAnsi"/>
                <w:szCs w:val="24"/>
              </w:rPr>
              <w:t>Executive Principal/</w:t>
            </w:r>
            <w:r w:rsidRPr="00381459">
              <w:rPr>
                <w:rFonts w:asciiTheme="minorHAnsi" w:hAnsiTheme="minorHAnsi"/>
                <w:szCs w:val="24"/>
              </w:rPr>
              <w:t xml:space="preserve">Principal and in the </w:t>
            </w:r>
            <w:r w:rsidR="009F404C">
              <w:rPr>
                <w:rFonts w:asciiTheme="minorHAnsi" w:hAnsiTheme="minorHAnsi"/>
                <w:szCs w:val="24"/>
              </w:rPr>
              <w:t xml:space="preserve">case of the premises, the facilities management provider </w:t>
            </w:r>
            <w:r w:rsidRPr="00381459">
              <w:rPr>
                <w:rFonts w:asciiTheme="minorHAnsi" w:hAnsiTheme="minorHAnsi"/>
                <w:szCs w:val="24"/>
              </w:rPr>
              <w:t>are responsible for people, premises and services and will assess, through risk assessment the risk of aggression, violence or potential violence to pupils and members of staff and take all reasonably practicable measures to eliminate or reduce the level of risk to their health and safety.</w:t>
            </w:r>
          </w:p>
          <w:p w14:paraId="5126A527" w14:textId="77777777" w:rsidR="005120B3" w:rsidRPr="00381459" w:rsidRDefault="005120B3" w:rsidP="00D67149">
            <w:pPr>
              <w:rPr>
                <w:rFonts w:asciiTheme="minorHAnsi" w:hAnsiTheme="minorHAnsi"/>
                <w:szCs w:val="24"/>
              </w:rPr>
            </w:pPr>
          </w:p>
        </w:tc>
      </w:tr>
      <w:tr w:rsidR="00381459" w:rsidRPr="00381459" w14:paraId="58879A87" w14:textId="77777777" w:rsidTr="00D67149">
        <w:trPr>
          <w:cantSplit/>
        </w:trPr>
        <w:tc>
          <w:tcPr>
            <w:tcW w:w="658" w:type="dxa"/>
            <w:tcBorders>
              <w:top w:val="nil"/>
              <w:left w:val="nil"/>
              <w:bottom w:val="nil"/>
              <w:right w:val="nil"/>
            </w:tcBorders>
          </w:tcPr>
          <w:p w14:paraId="101EE467"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C2D0821"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369DA31F" w14:textId="77777777" w:rsidR="005120B3" w:rsidRPr="00381459" w:rsidRDefault="005120B3" w:rsidP="00D67149">
            <w:pPr>
              <w:rPr>
                <w:rFonts w:asciiTheme="minorHAnsi" w:hAnsiTheme="minorHAnsi"/>
                <w:szCs w:val="24"/>
              </w:rPr>
            </w:pPr>
            <w:r w:rsidRPr="00381459">
              <w:rPr>
                <w:rFonts w:asciiTheme="minorHAnsi" w:hAnsiTheme="minorHAnsi"/>
                <w:szCs w:val="24"/>
              </w:rPr>
              <w:t>Employees will not go alone into a potentially dangerous situation or unnecessarily put themselves at risk.</w:t>
            </w:r>
          </w:p>
        </w:tc>
      </w:tr>
    </w:tbl>
    <w:p w14:paraId="64018186" w14:textId="77777777" w:rsidR="00444BD3" w:rsidRPr="00381459" w:rsidRDefault="00444BD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7864"/>
      </w:tblGrid>
      <w:tr w:rsidR="00381459" w:rsidRPr="00381459" w14:paraId="4EBB8FD6" w14:textId="77777777" w:rsidTr="00D67149">
        <w:trPr>
          <w:cantSplit/>
        </w:trPr>
        <w:tc>
          <w:tcPr>
            <w:tcW w:w="658" w:type="dxa"/>
            <w:tcBorders>
              <w:top w:val="nil"/>
              <w:left w:val="nil"/>
              <w:bottom w:val="nil"/>
              <w:right w:val="nil"/>
            </w:tcBorders>
          </w:tcPr>
          <w:p w14:paraId="28D2CF7E"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5.19</w:t>
            </w:r>
          </w:p>
        </w:tc>
        <w:tc>
          <w:tcPr>
            <w:tcW w:w="7864" w:type="dxa"/>
            <w:tcBorders>
              <w:top w:val="nil"/>
              <w:left w:val="nil"/>
              <w:bottom w:val="nil"/>
              <w:right w:val="nil"/>
            </w:tcBorders>
          </w:tcPr>
          <w:p w14:paraId="3A6ED822"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Premises Inspections</w:t>
            </w:r>
          </w:p>
          <w:p w14:paraId="49667581" w14:textId="77777777" w:rsidR="005120B3" w:rsidRPr="00381459" w:rsidRDefault="005120B3" w:rsidP="00D67149">
            <w:pPr>
              <w:rPr>
                <w:rFonts w:asciiTheme="minorHAnsi" w:hAnsiTheme="minorHAnsi"/>
                <w:b/>
                <w:bCs/>
                <w:szCs w:val="24"/>
              </w:rPr>
            </w:pPr>
          </w:p>
          <w:p w14:paraId="7AB6B7F1" w14:textId="5203328F" w:rsidR="005120B3" w:rsidRPr="00381459" w:rsidRDefault="005120B3" w:rsidP="00D67149">
            <w:pPr>
              <w:rPr>
                <w:rFonts w:asciiTheme="minorHAnsi" w:hAnsiTheme="minorHAnsi"/>
                <w:b/>
                <w:bCs/>
                <w:szCs w:val="24"/>
              </w:rPr>
            </w:pPr>
            <w:r w:rsidRPr="00381459">
              <w:rPr>
                <w:rFonts w:asciiTheme="minorHAnsi" w:hAnsiTheme="minorHAnsi"/>
                <w:szCs w:val="24"/>
              </w:rPr>
              <w:t xml:space="preserve">The </w:t>
            </w:r>
            <w:r w:rsidR="009F404C">
              <w:rPr>
                <w:rFonts w:asciiTheme="minorHAnsi" w:hAnsiTheme="minorHAnsi"/>
                <w:szCs w:val="24"/>
              </w:rPr>
              <w:t>Executive Principal/</w:t>
            </w:r>
            <w:r w:rsidRPr="00381459">
              <w:rPr>
                <w:rFonts w:asciiTheme="minorHAnsi" w:hAnsiTheme="minorHAnsi"/>
                <w:szCs w:val="24"/>
              </w:rPr>
              <w:t xml:space="preserve">Principal will ensure that a termly inspection of the premises, methods of work and all college sponsored activities is undertaken by the </w:t>
            </w:r>
            <w:r w:rsidRPr="001F463A">
              <w:rPr>
                <w:rFonts w:asciiTheme="minorHAnsi" w:hAnsiTheme="minorHAnsi"/>
                <w:szCs w:val="24"/>
              </w:rPr>
              <w:t xml:space="preserve">Assistant Principal – </w:t>
            </w:r>
            <w:r w:rsidR="00F82B87" w:rsidRPr="001F463A">
              <w:rPr>
                <w:rFonts w:asciiTheme="minorHAnsi" w:hAnsiTheme="minorHAnsi"/>
                <w:szCs w:val="24"/>
              </w:rPr>
              <w:t xml:space="preserve">Director of </w:t>
            </w:r>
            <w:r w:rsidR="00B56A29" w:rsidRPr="001F463A">
              <w:rPr>
                <w:rFonts w:asciiTheme="minorHAnsi" w:hAnsiTheme="minorHAnsi"/>
                <w:szCs w:val="24"/>
              </w:rPr>
              <w:t xml:space="preserve">HR and </w:t>
            </w:r>
            <w:r w:rsidR="00F82B87" w:rsidRPr="001F463A">
              <w:rPr>
                <w:rFonts w:asciiTheme="minorHAnsi" w:hAnsiTheme="minorHAnsi"/>
                <w:szCs w:val="24"/>
              </w:rPr>
              <w:t>Director of Operations</w:t>
            </w:r>
            <w:r w:rsidRPr="001F463A">
              <w:rPr>
                <w:rFonts w:asciiTheme="minorHAnsi" w:hAnsiTheme="minorHAnsi"/>
                <w:szCs w:val="24"/>
              </w:rPr>
              <w:t xml:space="preserve">.  </w:t>
            </w:r>
            <w:r w:rsidRPr="003B7623">
              <w:rPr>
                <w:rFonts w:asciiTheme="minorHAnsi" w:hAnsiTheme="minorHAnsi"/>
                <w:szCs w:val="24"/>
              </w:rPr>
              <w:t xml:space="preserve">This survey will identify all defects and deficiencies together with the necessary </w:t>
            </w:r>
            <w:r w:rsidRPr="00381459">
              <w:rPr>
                <w:rFonts w:asciiTheme="minorHAnsi" w:hAnsiTheme="minorHAnsi"/>
                <w:szCs w:val="24"/>
              </w:rPr>
              <w:t>remedial action or risk control measures.  The results of all such inspections will be reported to the Governing Body via the governors responsible for Health and Safety.</w:t>
            </w:r>
          </w:p>
        </w:tc>
      </w:tr>
    </w:tbl>
    <w:p w14:paraId="0C89E52E" w14:textId="77777777" w:rsidR="005120B3" w:rsidRDefault="005120B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7864"/>
      </w:tblGrid>
      <w:tr w:rsidR="00381459" w:rsidRPr="00381459" w14:paraId="18ADE264" w14:textId="77777777" w:rsidTr="00D67149">
        <w:trPr>
          <w:cantSplit/>
        </w:trPr>
        <w:tc>
          <w:tcPr>
            <w:tcW w:w="658" w:type="dxa"/>
            <w:tcBorders>
              <w:top w:val="nil"/>
              <w:left w:val="nil"/>
              <w:bottom w:val="nil"/>
              <w:right w:val="nil"/>
            </w:tcBorders>
          </w:tcPr>
          <w:p w14:paraId="59C7B73D"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5.20</w:t>
            </w:r>
          </w:p>
        </w:tc>
        <w:tc>
          <w:tcPr>
            <w:tcW w:w="7864" w:type="dxa"/>
            <w:tcBorders>
              <w:top w:val="nil"/>
              <w:left w:val="nil"/>
              <w:bottom w:val="nil"/>
              <w:right w:val="nil"/>
            </w:tcBorders>
          </w:tcPr>
          <w:p w14:paraId="5DCD8E5A"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Risk Assessments</w:t>
            </w:r>
          </w:p>
          <w:p w14:paraId="31DB01D1" w14:textId="77777777" w:rsidR="005120B3" w:rsidRPr="00381459" w:rsidRDefault="005120B3" w:rsidP="00D67149">
            <w:pPr>
              <w:rPr>
                <w:rFonts w:asciiTheme="minorHAnsi" w:hAnsiTheme="minorHAnsi"/>
                <w:szCs w:val="24"/>
              </w:rPr>
            </w:pPr>
          </w:p>
          <w:p w14:paraId="39E170B7"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is committed to implementing risk assessment procedures in order to comply with the Management of Health and Safety at Work Regulations 1999.  These assessment procedures will ensure the identification, assessment and subsequent control of hazards and risks presented by its undertakings to employees and others is suitable and sufficient.</w:t>
            </w:r>
          </w:p>
        </w:tc>
      </w:tr>
    </w:tbl>
    <w:p w14:paraId="71497656" w14:textId="77777777" w:rsidR="00444BD3" w:rsidRPr="00381459" w:rsidRDefault="00444BD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3689E0F3" w14:textId="77777777" w:rsidTr="00D67149">
        <w:trPr>
          <w:cantSplit/>
        </w:trPr>
        <w:tc>
          <w:tcPr>
            <w:tcW w:w="658" w:type="dxa"/>
            <w:tcBorders>
              <w:top w:val="nil"/>
              <w:left w:val="nil"/>
              <w:bottom w:val="nil"/>
              <w:right w:val="nil"/>
            </w:tcBorders>
          </w:tcPr>
          <w:p w14:paraId="2A4DC544"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5.21</w:t>
            </w:r>
          </w:p>
        </w:tc>
        <w:tc>
          <w:tcPr>
            <w:tcW w:w="7864" w:type="dxa"/>
            <w:gridSpan w:val="2"/>
            <w:tcBorders>
              <w:top w:val="nil"/>
              <w:left w:val="nil"/>
              <w:bottom w:val="nil"/>
              <w:right w:val="nil"/>
            </w:tcBorders>
          </w:tcPr>
          <w:p w14:paraId="04959DA5"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Trainees, Agency Workers and Seconded Workers</w:t>
            </w:r>
          </w:p>
          <w:p w14:paraId="7ACD718B" w14:textId="77777777" w:rsidR="005120B3" w:rsidRPr="00381459" w:rsidRDefault="005120B3" w:rsidP="00D67149">
            <w:pPr>
              <w:rPr>
                <w:rFonts w:asciiTheme="minorHAnsi" w:hAnsiTheme="minorHAnsi"/>
                <w:b/>
                <w:bCs/>
                <w:szCs w:val="24"/>
              </w:rPr>
            </w:pPr>
          </w:p>
        </w:tc>
      </w:tr>
      <w:tr w:rsidR="00381459" w:rsidRPr="00381459" w14:paraId="2A0D9607" w14:textId="77777777" w:rsidTr="00D67149">
        <w:trPr>
          <w:cantSplit/>
        </w:trPr>
        <w:tc>
          <w:tcPr>
            <w:tcW w:w="658" w:type="dxa"/>
            <w:tcBorders>
              <w:top w:val="nil"/>
              <w:left w:val="nil"/>
              <w:bottom w:val="nil"/>
              <w:right w:val="nil"/>
            </w:tcBorders>
          </w:tcPr>
          <w:p w14:paraId="6287A311"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0887A662"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5706C3F5"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recognises its responsibilities both as sponsor and managing agents to all its trainees and agency workers.  Trainees and agency workers will be afforded the same level of commitment to health and safety as any employee.</w:t>
            </w:r>
          </w:p>
          <w:p w14:paraId="39987D59" w14:textId="77777777" w:rsidR="005120B3" w:rsidRPr="00381459" w:rsidRDefault="005120B3" w:rsidP="00D67149">
            <w:pPr>
              <w:rPr>
                <w:rFonts w:asciiTheme="minorHAnsi" w:hAnsiTheme="minorHAnsi"/>
                <w:szCs w:val="24"/>
              </w:rPr>
            </w:pPr>
          </w:p>
        </w:tc>
      </w:tr>
      <w:tr w:rsidR="00381459" w:rsidRPr="00381459" w14:paraId="332BBA46" w14:textId="77777777" w:rsidTr="00D67149">
        <w:trPr>
          <w:cantSplit/>
        </w:trPr>
        <w:tc>
          <w:tcPr>
            <w:tcW w:w="658" w:type="dxa"/>
            <w:tcBorders>
              <w:top w:val="nil"/>
              <w:left w:val="nil"/>
              <w:bottom w:val="nil"/>
              <w:right w:val="nil"/>
            </w:tcBorders>
          </w:tcPr>
          <w:p w14:paraId="66414416"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0DDED03"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0CDA70F2"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recognises its responsibilities to all those workers seconded to them or working under the direct or indirect control of them via a partnership or other such arrangement (seconded workers).  Seconded workers will be afforded the same level of commitment to health and safety as any employee.</w:t>
            </w:r>
          </w:p>
        </w:tc>
      </w:tr>
    </w:tbl>
    <w:p w14:paraId="229C0AD7" w14:textId="77777777" w:rsidR="00444BD3" w:rsidRPr="00381459" w:rsidRDefault="00444BD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7278C815" w14:textId="77777777" w:rsidTr="00D67149">
        <w:trPr>
          <w:cantSplit/>
        </w:trPr>
        <w:tc>
          <w:tcPr>
            <w:tcW w:w="658" w:type="dxa"/>
            <w:tcBorders>
              <w:top w:val="nil"/>
              <w:left w:val="nil"/>
              <w:bottom w:val="nil"/>
              <w:right w:val="nil"/>
            </w:tcBorders>
          </w:tcPr>
          <w:p w14:paraId="575893A6"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5.22</w:t>
            </w:r>
          </w:p>
        </w:tc>
        <w:tc>
          <w:tcPr>
            <w:tcW w:w="7864" w:type="dxa"/>
            <w:gridSpan w:val="2"/>
            <w:tcBorders>
              <w:top w:val="nil"/>
              <w:left w:val="nil"/>
              <w:bottom w:val="nil"/>
              <w:right w:val="nil"/>
            </w:tcBorders>
          </w:tcPr>
          <w:p w14:paraId="7C253452"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Visitors and the Public</w:t>
            </w:r>
          </w:p>
          <w:p w14:paraId="3A553902" w14:textId="77777777" w:rsidR="005120B3" w:rsidRPr="00381459" w:rsidRDefault="005120B3" w:rsidP="00D67149">
            <w:pPr>
              <w:rPr>
                <w:rFonts w:asciiTheme="minorHAnsi" w:hAnsiTheme="minorHAnsi"/>
                <w:szCs w:val="24"/>
              </w:rPr>
            </w:pPr>
          </w:p>
        </w:tc>
      </w:tr>
      <w:tr w:rsidR="00381459" w:rsidRPr="00381459" w14:paraId="24C862FA" w14:textId="77777777" w:rsidTr="00D67149">
        <w:trPr>
          <w:cantSplit/>
        </w:trPr>
        <w:tc>
          <w:tcPr>
            <w:tcW w:w="658" w:type="dxa"/>
            <w:tcBorders>
              <w:top w:val="nil"/>
              <w:left w:val="nil"/>
              <w:bottom w:val="nil"/>
              <w:right w:val="nil"/>
            </w:tcBorders>
          </w:tcPr>
          <w:p w14:paraId="1EA0BCFA"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77E734D"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691A1874"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will conduct its undertakings in such a way as to ensure so far as is reasonably practicable that members of the public are not endangered by work carried out on the premises.</w:t>
            </w:r>
          </w:p>
          <w:p w14:paraId="2928FEEC" w14:textId="77777777" w:rsidR="005120B3" w:rsidRPr="00381459" w:rsidRDefault="005120B3" w:rsidP="00D67149">
            <w:pPr>
              <w:rPr>
                <w:rFonts w:asciiTheme="minorHAnsi" w:hAnsiTheme="minorHAnsi"/>
                <w:szCs w:val="24"/>
              </w:rPr>
            </w:pPr>
          </w:p>
        </w:tc>
      </w:tr>
      <w:tr w:rsidR="00381459" w:rsidRPr="00381459" w14:paraId="655E50B7" w14:textId="77777777" w:rsidTr="00D67149">
        <w:trPr>
          <w:cantSplit/>
        </w:trPr>
        <w:tc>
          <w:tcPr>
            <w:tcW w:w="658" w:type="dxa"/>
            <w:tcBorders>
              <w:top w:val="nil"/>
              <w:left w:val="nil"/>
              <w:bottom w:val="nil"/>
              <w:right w:val="nil"/>
            </w:tcBorders>
          </w:tcPr>
          <w:p w14:paraId="3689CFFC"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FFCD51B"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01884F7E" w14:textId="77777777" w:rsidR="005120B3" w:rsidRPr="00381459" w:rsidRDefault="005120B3" w:rsidP="00D67149">
            <w:pPr>
              <w:rPr>
                <w:rFonts w:asciiTheme="minorHAnsi" w:hAnsiTheme="minorHAnsi"/>
                <w:szCs w:val="24"/>
              </w:rPr>
            </w:pPr>
            <w:r w:rsidRPr="00381459">
              <w:rPr>
                <w:rFonts w:asciiTheme="minorHAnsi" w:hAnsiTheme="minorHAnsi"/>
                <w:szCs w:val="24"/>
              </w:rPr>
              <w:t>All reasonable action will be taken to ensure that visitors are accompanied in areas where risks are known to exist or that they are made aware of such risks.</w:t>
            </w:r>
          </w:p>
        </w:tc>
      </w:tr>
    </w:tbl>
    <w:p w14:paraId="5D07503B" w14:textId="77777777" w:rsidR="00444BD3" w:rsidRPr="00381459" w:rsidRDefault="00444BD3"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0"/>
        <w:gridCol w:w="7204"/>
      </w:tblGrid>
      <w:tr w:rsidR="00381459" w:rsidRPr="00381459" w14:paraId="0397AF5B" w14:textId="77777777" w:rsidTr="00D67149">
        <w:trPr>
          <w:cantSplit/>
        </w:trPr>
        <w:tc>
          <w:tcPr>
            <w:tcW w:w="658" w:type="dxa"/>
            <w:tcBorders>
              <w:top w:val="nil"/>
              <w:left w:val="nil"/>
              <w:bottom w:val="nil"/>
              <w:right w:val="nil"/>
            </w:tcBorders>
          </w:tcPr>
          <w:p w14:paraId="7C9DD80C"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5.23</w:t>
            </w:r>
          </w:p>
        </w:tc>
        <w:tc>
          <w:tcPr>
            <w:tcW w:w="7864" w:type="dxa"/>
            <w:gridSpan w:val="2"/>
            <w:tcBorders>
              <w:top w:val="nil"/>
              <w:left w:val="nil"/>
              <w:bottom w:val="nil"/>
              <w:right w:val="nil"/>
            </w:tcBorders>
          </w:tcPr>
          <w:p w14:paraId="4E7644C9"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Work Equipment</w:t>
            </w:r>
          </w:p>
          <w:p w14:paraId="2A39B9BF" w14:textId="77777777" w:rsidR="005120B3" w:rsidRPr="00381459" w:rsidRDefault="005120B3" w:rsidP="00D67149">
            <w:pPr>
              <w:rPr>
                <w:rFonts w:asciiTheme="minorHAnsi" w:hAnsiTheme="minorHAnsi"/>
                <w:szCs w:val="24"/>
              </w:rPr>
            </w:pPr>
          </w:p>
        </w:tc>
      </w:tr>
      <w:tr w:rsidR="00381459" w:rsidRPr="00381459" w14:paraId="7824C471" w14:textId="77777777" w:rsidTr="00D67149">
        <w:trPr>
          <w:cantSplit/>
        </w:trPr>
        <w:tc>
          <w:tcPr>
            <w:tcW w:w="658" w:type="dxa"/>
            <w:tcBorders>
              <w:top w:val="nil"/>
              <w:left w:val="nil"/>
              <w:bottom w:val="nil"/>
              <w:right w:val="nil"/>
            </w:tcBorders>
          </w:tcPr>
          <w:p w14:paraId="6D2ED6CD"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8F35EC6"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6B87A5C6"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is committed to complying with legislative requirements of the Provision and Use of Work Equipment Regulations 1998, Lifting Operations and Lifting Equipment Regulations 1998 and ensuring that all work equipment (hired or owned) is registered and inspected in accordance with statutory requirements.</w:t>
            </w:r>
          </w:p>
          <w:p w14:paraId="4DEF8095" w14:textId="77777777" w:rsidR="005120B3" w:rsidRPr="00381459" w:rsidRDefault="005120B3" w:rsidP="00D67149">
            <w:pPr>
              <w:rPr>
                <w:rFonts w:asciiTheme="minorHAnsi" w:hAnsiTheme="minorHAnsi"/>
                <w:szCs w:val="24"/>
              </w:rPr>
            </w:pPr>
          </w:p>
        </w:tc>
      </w:tr>
      <w:tr w:rsidR="00381459" w:rsidRPr="00381459" w14:paraId="1C122BF0" w14:textId="77777777" w:rsidTr="00D67149">
        <w:trPr>
          <w:cantSplit/>
        </w:trPr>
        <w:tc>
          <w:tcPr>
            <w:tcW w:w="658" w:type="dxa"/>
            <w:tcBorders>
              <w:top w:val="nil"/>
              <w:left w:val="nil"/>
              <w:bottom w:val="nil"/>
              <w:right w:val="nil"/>
            </w:tcBorders>
          </w:tcPr>
          <w:p w14:paraId="35912DF8"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D9D53F2"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37AA1E04" w14:textId="77777777" w:rsidR="005120B3" w:rsidRPr="00381459" w:rsidRDefault="005120B3" w:rsidP="00D67149">
            <w:pPr>
              <w:rPr>
                <w:rFonts w:asciiTheme="minorHAnsi" w:hAnsiTheme="minorHAnsi"/>
                <w:szCs w:val="24"/>
              </w:rPr>
            </w:pPr>
            <w:r w:rsidRPr="00381459">
              <w:rPr>
                <w:rFonts w:asciiTheme="minorHAnsi" w:hAnsiTheme="minorHAnsi"/>
                <w:szCs w:val="24"/>
              </w:rPr>
              <w:t>Individual line managers will ensure that all staff receives suitable and sufficient information, instruction and training on the correct use of work equipment before they are engaged in its use.  In addition they are responsible for ensuring all equipment is registered and maintained.</w:t>
            </w:r>
          </w:p>
          <w:p w14:paraId="144E54A6" w14:textId="77777777" w:rsidR="005120B3" w:rsidRPr="00381459" w:rsidRDefault="005120B3" w:rsidP="00D67149">
            <w:pPr>
              <w:rPr>
                <w:rFonts w:asciiTheme="minorHAnsi" w:hAnsiTheme="minorHAnsi"/>
                <w:szCs w:val="24"/>
              </w:rPr>
            </w:pPr>
          </w:p>
        </w:tc>
      </w:tr>
      <w:tr w:rsidR="00381459" w:rsidRPr="00381459" w14:paraId="66AD8DA0" w14:textId="77777777" w:rsidTr="00D67149">
        <w:trPr>
          <w:cantSplit/>
        </w:trPr>
        <w:tc>
          <w:tcPr>
            <w:tcW w:w="658" w:type="dxa"/>
            <w:tcBorders>
              <w:top w:val="nil"/>
              <w:left w:val="nil"/>
              <w:bottom w:val="nil"/>
              <w:right w:val="nil"/>
            </w:tcBorders>
          </w:tcPr>
          <w:p w14:paraId="002C628B"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41CD257E"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58F1EF33" w14:textId="77777777" w:rsidR="005120B3" w:rsidRDefault="005120B3" w:rsidP="00D67149">
            <w:pPr>
              <w:rPr>
                <w:rFonts w:asciiTheme="minorHAnsi" w:hAnsiTheme="minorHAnsi"/>
                <w:szCs w:val="24"/>
              </w:rPr>
            </w:pPr>
            <w:r w:rsidRPr="00381459">
              <w:rPr>
                <w:rFonts w:asciiTheme="minorHAnsi" w:hAnsiTheme="minorHAnsi"/>
                <w:szCs w:val="24"/>
              </w:rPr>
              <w:t>The college will purchase all equipment and machinery in accordance with the Council’s procurement policy.</w:t>
            </w:r>
          </w:p>
          <w:p w14:paraId="7624390D" w14:textId="7648910F" w:rsidR="001105D9" w:rsidRPr="00381459" w:rsidRDefault="001105D9" w:rsidP="00D67149">
            <w:pPr>
              <w:rPr>
                <w:rFonts w:asciiTheme="minorHAnsi" w:hAnsiTheme="minorHAnsi"/>
                <w:szCs w:val="24"/>
              </w:rPr>
            </w:pPr>
          </w:p>
        </w:tc>
      </w:tr>
      <w:tr w:rsidR="00381459" w:rsidRPr="00381459" w14:paraId="23E693A4" w14:textId="77777777" w:rsidTr="00D67149">
        <w:trPr>
          <w:cantSplit/>
        </w:trPr>
        <w:tc>
          <w:tcPr>
            <w:tcW w:w="658" w:type="dxa"/>
            <w:tcBorders>
              <w:top w:val="nil"/>
              <w:left w:val="nil"/>
              <w:bottom w:val="nil"/>
              <w:right w:val="nil"/>
            </w:tcBorders>
          </w:tcPr>
          <w:p w14:paraId="0177B410"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5.24</w:t>
            </w:r>
          </w:p>
        </w:tc>
        <w:tc>
          <w:tcPr>
            <w:tcW w:w="7864" w:type="dxa"/>
            <w:gridSpan w:val="2"/>
            <w:tcBorders>
              <w:top w:val="nil"/>
              <w:left w:val="nil"/>
              <w:bottom w:val="nil"/>
              <w:right w:val="nil"/>
            </w:tcBorders>
          </w:tcPr>
          <w:p w14:paraId="684377AB"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Workplace (Health, Safety &amp; Welfare) Arrangements</w:t>
            </w:r>
          </w:p>
          <w:p w14:paraId="7F52BB40" w14:textId="77777777" w:rsidR="005120B3" w:rsidRPr="00381459" w:rsidRDefault="005120B3" w:rsidP="00D67149">
            <w:pPr>
              <w:rPr>
                <w:rFonts w:asciiTheme="minorHAnsi" w:hAnsiTheme="minorHAnsi"/>
                <w:b/>
                <w:bCs/>
                <w:szCs w:val="24"/>
              </w:rPr>
            </w:pPr>
          </w:p>
        </w:tc>
      </w:tr>
      <w:tr w:rsidR="00381459" w:rsidRPr="00381459" w14:paraId="084A754D" w14:textId="77777777" w:rsidTr="00D67149">
        <w:trPr>
          <w:cantSplit/>
        </w:trPr>
        <w:tc>
          <w:tcPr>
            <w:tcW w:w="658" w:type="dxa"/>
            <w:tcBorders>
              <w:top w:val="nil"/>
              <w:left w:val="nil"/>
              <w:bottom w:val="nil"/>
              <w:right w:val="nil"/>
            </w:tcBorders>
          </w:tcPr>
          <w:p w14:paraId="5FBACB20"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1C0F6E95"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4" w:type="dxa"/>
            <w:tcBorders>
              <w:top w:val="nil"/>
              <w:left w:val="nil"/>
              <w:bottom w:val="nil"/>
              <w:right w:val="nil"/>
            </w:tcBorders>
          </w:tcPr>
          <w:p w14:paraId="17120972"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is committed to establishing and maintaining a safe and healthy workplace for all its employees and others who may enter their premises by implementing the Health, Safety and Welfare (Workplace) Regulations 1992.</w:t>
            </w:r>
          </w:p>
          <w:p w14:paraId="2A01208C" w14:textId="77777777" w:rsidR="005120B3" w:rsidRPr="00381459" w:rsidRDefault="005120B3" w:rsidP="00D67149">
            <w:pPr>
              <w:rPr>
                <w:rFonts w:asciiTheme="minorHAnsi" w:hAnsiTheme="minorHAnsi"/>
                <w:szCs w:val="24"/>
              </w:rPr>
            </w:pPr>
          </w:p>
        </w:tc>
      </w:tr>
      <w:tr w:rsidR="00381459" w:rsidRPr="00381459" w14:paraId="3FD989F9" w14:textId="77777777" w:rsidTr="00D67149">
        <w:trPr>
          <w:cantSplit/>
        </w:trPr>
        <w:tc>
          <w:tcPr>
            <w:tcW w:w="658" w:type="dxa"/>
            <w:tcBorders>
              <w:top w:val="nil"/>
              <w:left w:val="nil"/>
              <w:bottom w:val="nil"/>
              <w:right w:val="nil"/>
            </w:tcBorders>
          </w:tcPr>
          <w:p w14:paraId="2B82C7AB"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332A38B"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58B8DCB8" w14:textId="77777777" w:rsidR="005120B3" w:rsidRPr="00381459" w:rsidRDefault="005120B3" w:rsidP="00D67149">
            <w:pPr>
              <w:rPr>
                <w:rFonts w:asciiTheme="minorHAnsi" w:hAnsiTheme="minorHAnsi"/>
                <w:szCs w:val="24"/>
              </w:rPr>
            </w:pPr>
            <w:r w:rsidRPr="00381459">
              <w:rPr>
                <w:rFonts w:asciiTheme="minorHAnsi" w:hAnsiTheme="minorHAnsi"/>
                <w:szCs w:val="24"/>
              </w:rPr>
              <w:t>Advisers from the Corporate Health, Safety and Emergency Resilience Unit will carry out a formal inspection of the premises.</w:t>
            </w:r>
          </w:p>
          <w:p w14:paraId="46F854C9" w14:textId="77777777" w:rsidR="005120B3" w:rsidRPr="00381459" w:rsidRDefault="005120B3" w:rsidP="00D67149">
            <w:pPr>
              <w:rPr>
                <w:rFonts w:asciiTheme="minorHAnsi" w:hAnsiTheme="minorHAnsi"/>
                <w:szCs w:val="24"/>
              </w:rPr>
            </w:pPr>
          </w:p>
        </w:tc>
      </w:tr>
      <w:tr w:rsidR="00381459" w:rsidRPr="00381459" w14:paraId="6F041493" w14:textId="77777777" w:rsidTr="00D67149">
        <w:trPr>
          <w:cantSplit/>
        </w:trPr>
        <w:tc>
          <w:tcPr>
            <w:tcW w:w="658" w:type="dxa"/>
            <w:tcBorders>
              <w:top w:val="nil"/>
              <w:left w:val="nil"/>
              <w:bottom w:val="nil"/>
              <w:right w:val="nil"/>
            </w:tcBorders>
          </w:tcPr>
          <w:p w14:paraId="178EDEF7"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F0C6479"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79775F61" w14:textId="5867F28D"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9F404C">
              <w:rPr>
                <w:rFonts w:asciiTheme="minorHAnsi" w:hAnsiTheme="minorHAnsi"/>
                <w:szCs w:val="24"/>
              </w:rPr>
              <w:t>Executive Principal/</w:t>
            </w:r>
            <w:r w:rsidRPr="00381459">
              <w:rPr>
                <w:rFonts w:asciiTheme="minorHAnsi" w:hAnsiTheme="minorHAnsi"/>
                <w:szCs w:val="24"/>
              </w:rPr>
              <w:t xml:space="preserve">Principal is responsible for ensuring that the </w:t>
            </w:r>
            <w:r w:rsidRPr="001105D9">
              <w:rPr>
                <w:rFonts w:asciiTheme="minorHAnsi" w:hAnsiTheme="minorHAnsi"/>
                <w:szCs w:val="24"/>
              </w:rPr>
              <w:t xml:space="preserve">Assistant Principal </w:t>
            </w:r>
            <w:r w:rsidR="000D20BA" w:rsidRPr="001105D9">
              <w:rPr>
                <w:rFonts w:asciiTheme="minorHAnsi" w:hAnsiTheme="minorHAnsi"/>
                <w:szCs w:val="24"/>
              </w:rPr>
              <w:t>–</w:t>
            </w:r>
            <w:r w:rsidRPr="001105D9">
              <w:rPr>
                <w:rFonts w:asciiTheme="minorHAnsi" w:hAnsiTheme="minorHAnsi"/>
                <w:szCs w:val="24"/>
              </w:rPr>
              <w:t xml:space="preserve"> </w:t>
            </w:r>
            <w:r w:rsidR="00F82B87" w:rsidRPr="001105D9">
              <w:rPr>
                <w:rFonts w:asciiTheme="minorHAnsi" w:hAnsiTheme="minorHAnsi"/>
                <w:szCs w:val="24"/>
              </w:rPr>
              <w:t xml:space="preserve">Director of </w:t>
            </w:r>
            <w:r w:rsidR="000D20BA" w:rsidRPr="001105D9">
              <w:rPr>
                <w:rFonts w:asciiTheme="minorHAnsi" w:hAnsiTheme="minorHAnsi"/>
                <w:szCs w:val="24"/>
              </w:rPr>
              <w:t xml:space="preserve">HR and </w:t>
            </w:r>
            <w:r w:rsidR="00F82B87" w:rsidRPr="001105D9">
              <w:rPr>
                <w:rFonts w:asciiTheme="minorHAnsi" w:hAnsiTheme="minorHAnsi"/>
                <w:szCs w:val="24"/>
              </w:rPr>
              <w:t xml:space="preserve">Director of Operations </w:t>
            </w:r>
            <w:r w:rsidRPr="00381459">
              <w:rPr>
                <w:rFonts w:asciiTheme="minorHAnsi" w:hAnsiTheme="minorHAnsi"/>
                <w:szCs w:val="24"/>
              </w:rPr>
              <w:t>carries out an inspection on a termly basis.</w:t>
            </w:r>
          </w:p>
          <w:p w14:paraId="68D5D974" w14:textId="77777777" w:rsidR="00444BD3" w:rsidRPr="00381459" w:rsidRDefault="00444BD3" w:rsidP="00D67149">
            <w:pPr>
              <w:rPr>
                <w:rFonts w:asciiTheme="minorHAnsi" w:hAnsiTheme="minorHAnsi"/>
                <w:szCs w:val="24"/>
              </w:rPr>
            </w:pPr>
          </w:p>
        </w:tc>
      </w:tr>
      <w:tr w:rsidR="00381459" w:rsidRPr="00381459" w14:paraId="01C7B0C2" w14:textId="77777777" w:rsidTr="00D67149">
        <w:tc>
          <w:tcPr>
            <w:tcW w:w="658" w:type="dxa"/>
            <w:tcBorders>
              <w:top w:val="nil"/>
              <w:left w:val="nil"/>
              <w:bottom w:val="nil"/>
              <w:right w:val="nil"/>
            </w:tcBorders>
          </w:tcPr>
          <w:p w14:paraId="0A9638A7"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5.25</w:t>
            </w:r>
          </w:p>
        </w:tc>
        <w:tc>
          <w:tcPr>
            <w:tcW w:w="7864" w:type="dxa"/>
            <w:gridSpan w:val="2"/>
            <w:tcBorders>
              <w:top w:val="nil"/>
              <w:left w:val="nil"/>
              <w:bottom w:val="nil"/>
              <w:right w:val="nil"/>
            </w:tcBorders>
          </w:tcPr>
          <w:p w14:paraId="40080BDA" w14:textId="77777777" w:rsidR="005120B3" w:rsidRPr="00FD79E2" w:rsidRDefault="005120B3" w:rsidP="00D67149">
            <w:pPr>
              <w:rPr>
                <w:rFonts w:asciiTheme="minorHAnsi" w:hAnsiTheme="minorHAnsi"/>
                <w:b/>
                <w:bCs/>
                <w:szCs w:val="24"/>
              </w:rPr>
            </w:pPr>
            <w:r w:rsidRPr="00FD79E2">
              <w:rPr>
                <w:rFonts w:asciiTheme="minorHAnsi" w:hAnsiTheme="minorHAnsi"/>
                <w:b/>
                <w:bCs/>
                <w:szCs w:val="24"/>
              </w:rPr>
              <w:t>Supporting Children in College who have a Medical Need</w:t>
            </w:r>
          </w:p>
          <w:p w14:paraId="0FBB71FB" w14:textId="77777777" w:rsidR="005120B3" w:rsidRPr="00FD79E2" w:rsidRDefault="005120B3" w:rsidP="00D67149">
            <w:pPr>
              <w:rPr>
                <w:rFonts w:asciiTheme="minorHAnsi" w:hAnsiTheme="minorHAnsi"/>
                <w:b/>
                <w:bCs/>
                <w:szCs w:val="24"/>
              </w:rPr>
            </w:pPr>
          </w:p>
          <w:p w14:paraId="25105E1C" w14:textId="77777777" w:rsidR="005120B3" w:rsidRPr="00FD79E2" w:rsidRDefault="005120B3" w:rsidP="001F2DB1">
            <w:pPr>
              <w:numPr>
                <w:ilvl w:val="0"/>
                <w:numId w:val="2"/>
              </w:numPr>
              <w:overflowPunct/>
              <w:autoSpaceDE/>
              <w:autoSpaceDN/>
              <w:adjustRightInd/>
              <w:textAlignment w:val="auto"/>
              <w:rPr>
                <w:rFonts w:asciiTheme="minorHAnsi" w:hAnsiTheme="minorHAnsi"/>
                <w:szCs w:val="24"/>
              </w:rPr>
            </w:pPr>
            <w:r w:rsidRPr="00FD79E2">
              <w:rPr>
                <w:rFonts w:asciiTheme="minorHAnsi" w:hAnsiTheme="minorHAnsi"/>
                <w:szCs w:val="24"/>
              </w:rPr>
              <w:t xml:space="preserve">    The Governing Body will agree a policy which outlines college</w:t>
            </w:r>
          </w:p>
          <w:p w14:paraId="7FF72D49" w14:textId="77777777" w:rsidR="005120B3" w:rsidRPr="00FD79E2" w:rsidRDefault="005120B3" w:rsidP="00D67149">
            <w:pPr>
              <w:ind w:left="360"/>
              <w:rPr>
                <w:rFonts w:asciiTheme="minorHAnsi" w:hAnsiTheme="minorHAnsi"/>
                <w:szCs w:val="24"/>
              </w:rPr>
            </w:pPr>
            <w:r w:rsidRPr="00FD79E2">
              <w:rPr>
                <w:rFonts w:asciiTheme="minorHAnsi" w:hAnsiTheme="minorHAnsi"/>
                <w:szCs w:val="24"/>
              </w:rPr>
              <w:t xml:space="preserve">    arrangements for managing children with a medical need and will</w:t>
            </w:r>
          </w:p>
          <w:p w14:paraId="489156E9" w14:textId="77777777" w:rsidR="005120B3" w:rsidRPr="00FD79E2" w:rsidRDefault="005120B3" w:rsidP="00D67149">
            <w:pPr>
              <w:ind w:left="360"/>
              <w:rPr>
                <w:rFonts w:asciiTheme="minorHAnsi" w:hAnsiTheme="minorHAnsi"/>
                <w:b/>
                <w:bCs/>
                <w:szCs w:val="24"/>
              </w:rPr>
            </w:pPr>
            <w:r w:rsidRPr="00FD79E2">
              <w:rPr>
                <w:rFonts w:asciiTheme="minorHAnsi" w:hAnsiTheme="minorHAnsi"/>
                <w:szCs w:val="24"/>
              </w:rPr>
              <w:t xml:space="preserve">    ensure that this is implemented.</w:t>
            </w:r>
          </w:p>
          <w:p w14:paraId="0ABFF932" w14:textId="77777777" w:rsidR="005120B3" w:rsidRPr="00FD79E2" w:rsidRDefault="005120B3" w:rsidP="00D67149">
            <w:pPr>
              <w:rPr>
                <w:rFonts w:asciiTheme="minorHAnsi" w:hAnsiTheme="minorHAnsi"/>
                <w:b/>
                <w:bCs/>
                <w:szCs w:val="24"/>
              </w:rPr>
            </w:pPr>
          </w:p>
        </w:tc>
      </w:tr>
      <w:tr w:rsidR="00381459" w:rsidRPr="00381459" w14:paraId="7567EFA2" w14:textId="77777777" w:rsidTr="00D67149">
        <w:tc>
          <w:tcPr>
            <w:tcW w:w="658" w:type="dxa"/>
            <w:tcBorders>
              <w:top w:val="nil"/>
              <w:left w:val="nil"/>
              <w:bottom w:val="nil"/>
              <w:right w:val="nil"/>
            </w:tcBorders>
          </w:tcPr>
          <w:p w14:paraId="64D4C1CA"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11B4EE1"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1FADFF2F" w14:textId="77777777" w:rsidR="005120B3" w:rsidRPr="00381459" w:rsidRDefault="005120B3" w:rsidP="00D67149">
            <w:pPr>
              <w:rPr>
                <w:rFonts w:asciiTheme="minorHAnsi" w:hAnsiTheme="minorHAnsi"/>
                <w:szCs w:val="24"/>
              </w:rPr>
            </w:pPr>
            <w:r w:rsidRPr="00381459">
              <w:rPr>
                <w:rFonts w:asciiTheme="minorHAnsi" w:hAnsiTheme="minorHAnsi"/>
                <w:szCs w:val="24"/>
              </w:rPr>
              <w:t>It is recognised that a considerable number of pupils will at some time have a medical condition that may affect their participation in college activities.  For many this will be short term for others it could be that if their conditions are not properly managed it may limit their access to education.</w:t>
            </w:r>
          </w:p>
          <w:p w14:paraId="712361B2" w14:textId="77777777" w:rsidR="005120B3" w:rsidRPr="00381459" w:rsidRDefault="005120B3" w:rsidP="00D67149">
            <w:pPr>
              <w:rPr>
                <w:rFonts w:asciiTheme="minorHAnsi" w:hAnsiTheme="minorHAnsi"/>
                <w:szCs w:val="24"/>
              </w:rPr>
            </w:pPr>
          </w:p>
        </w:tc>
      </w:tr>
      <w:tr w:rsidR="00381459" w:rsidRPr="00381459" w14:paraId="7B40EF99" w14:textId="77777777" w:rsidTr="00D67149">
        <w:tc>
          <w:tcPr>
            <w:tcW w:w="658" w:type="dxa"/>
            <w:tcBorders>
              <w:top w:val="nil"/>
              <w:left w:val="nil"/>
              <w:bottom w:val="nil"/>
              <w:right w:val="nil"/>
            </w:tcBorders>
          </w:tcPr>
          <w:p w14:paraId="2F61115D"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39E3EBD6"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tc>
        <w:tc>
          <w:tcPr>
            <w:tcW w:w="7204" w:type="dxa"/>
            <w:tcBorders>
              <w:top w:val="nil"/>
              <w:left w:val="nil"/>
              <w:bottom w:val="nil"/>
              <w:right w:val="nil"/>
            </w:tcBorders>
          </w:tcPr>
          <w:p w14:paraId="30A9C03F" w14:textId="6DA1F296" w:rsidR="005120B3" w:rsidRPr="00381459" w:rsidRDefault="005120B3" w:rsidP="003C1976">
            <w:pPr>
              <w:rPr>
                <w:rFonts w:asciiTheme="minorHAnsi" w:hAnsiTheme="minorHAnsi"/>
                <w:szCs w:val="24"/>
              </w:rPr>
            </w:pPr>
            <w:r w:rsidRPr="00381459">
              <w:rPr>
                <w:rFonts w:asciiTheme="minorHAnsi" w:hAnsiTheme="minorHAnsi"/>
                <w:szCs w:val="24"/>
              </w:rPr>
              <w:t>It is acknowledged that staff in charge of pupils has a duty of care and that in an emergency action will be taken to safeguard the welfare of the student.  Beyond the expectation that emergency action would be taken Teachers’ Conditions of Employment do not include giving medication or supervising a student who is self-medicating.</w:t>
            </w:r>
          </w:p>
        </w:tc>
      </w:tr>
      <w:tr w:rsidR="00381459" w:rsidRPr="00381459" w14:paraId="308E5AF9" w14:textId="77777777" w:rsidTr="00D67149">
        <w:tc>
          <w:tcPr>
            <w:tcW w:w="658" w:type="dxa"/>
            <w:tcBorders>
              <w:top w:val="nil"/>
              <w:left w:val="nil"/>
              <w:bottom w:val="nil"/>
              <w:right w:val="nil"/>
            </w:tcBorders>
          </w:tcPr>
          <w:p w14:paraId="0534C210"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54058E7E" w14:textId="77777777" w:rsidR="005120B3" w:rsidRPr="00381459" w:rsidRDefault="005120B3" w:rsidP="00D67149">
            <w:pPr>
              <w:rPr>
                <w:rFonts w:asciiTheme="minorHAnsi" w:hAnsiTheme="minorHAnsi"/>
                <w:szCs w:val="24"/>
              </w:rPr>
            </w:pPr>
          </w:p>
        </w:tc>
        <w:tc>
          <w:tcPr>
            <w:tcW w:w="7204" w:type="dxa"/>
            <w:tcBorders>
              <w:top w:val="nil"/>
              <w:left w:val="nil"/>
              <w:bottom w:val="nil"/>
              <w:right w:val="nil"/>
            </w:tcBorders>
          </w:tcPr>
          <w:p w14:paraId="743857D4" w14:textId="77777777" w:rsidR="005120B3" w:rsidRPr="00381459" w:rsidRDefault="005120B3" w:rsidP="00D67149">
            <w:pPr>
              <w:rPr>
                <w:rFonts w:asciiTheme="minorHAnsi" w:hAnsiTheme="minorHAnsi"/>
                <w:szCs w:val="24"/>
              </w:rPr>
            </w:pPr>
          </w:p>
        </w:tc>
      </w:tr>
      <w:tr w:rsidR="00381459" w:rsidRPr="00381459" w14:paraId="55BF658D" w14:textId="77777777" w:rsidTr="00D67149">
        <w:trPr>
          <w:cantSplit/>
        </w:trPr>
        <w:tc>
          <w:tcPr>
            <w:tcW w:w="658" w:type="dxa"/>
            <w:tcBorders>
              <w:top w:val="nil"/>
              <w:left w:val="nil"/>
              <w:bottom w:val="nil"/>
              <w:right w:val="nil"/>
            </w:tcBorders>
          </w:tcPr>
          <w:p w14:paraId="6044DF24"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5.26</w:t>
            </w:r>
          </w:p>
        </w:tc>
        <w:tc>
          <w:tcPr>
            <w:tcW w:w="7864" w:type="dxa"/>
            <w:gridSpan w:val="2"/>
            <w:tcBorders>
              <w:top w:val="nil"/>
              <w:left w:val="nil"/>
              <w:bottom w:val="nil"/>
              <w:right w:val="nil"/>
            </w:tcBorders>
          </w:tcPr>
          <w:p w14:paraId="4D315C5E"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Building Security and CCTV</w:t>
            </w:r>
          </w:p>
          <w:p w14:paraId="79B15863" w14:textId="77777777" w:rsidR="005120B3" w:rsidRPr="00381459" w:rsidRDefault="005120B3" w:rsidP="00D67149">
            <w:pPr>
              <w:rPr>
                <w:rFonts w:asciiTheme="minorHAnsi" w:hAnsiTheme="minorHAnsi"/>
                <w:b/>
                <w:bCs/>
                <w:szCs w:val="24"/>
              </w:rPr>
            </w:pPr>
          </w:p>
          <w:p w14:paraId="2398D0CB" w14:textId="77777777" w:rsidR="005120B3" w:rsidRPr="00381459" w:rsidRDefault="005120B3" w:rsidP="001F2DB1">
            <w:pPr>
              <w:numPr>
                <w:ilvl w:val="0"/>
                <w:numId w:val="4"/>
              </w:numPr>
              <w:overflowPunct/>
              <w:autoSpaceDE/>
              <w:autoSpaceDN/>
              <w:adjustRightInd/>
              <w:ind w:hanging="735"/>
              <w:textAlignment w:val="auto"/>
              <w:rPr>
                <w:rFonts w:asciiTheme="minorHAnsi" w:hAnsiTheme="minorHAnsi"/>
                <w:szCs w:val="24"/>
              </w:rPr>
            </w:pPr>
            <w:r w:rsidRPr="00381459">
              <w:rPr>
                <w:rFonts w:asciiTheme="minorHAnsi" w:hAnsiTheme="minorHAnsi"/>
                <w:szCs w:val="24"/>
              </w:rPr>
              <w:t>The Governing Body will agree a security policy which puts into place reasonable and practical measures to safeguard the welfare of students, staff and visitors and reduces the risk of damage to the college buildings and equipment.</w:t>
            </w:r>
          </w:p>
          <w:p w14:paraId="388EB4EB" w14:textId="77777777" w:rsidR="005120B3" w:rsidRPr="00381459" w:rsidRDefault="005120B3" w:rsidP="00D67149">
            <w:pPr>
              <w:rPr>
                <w:rFonts w:asciiTheme="minorHAnsi" w:hAnsiTheme="minorHAnsi"/>
                <w:b/>
                <w:bCs/>
                <w:szCs w:val="24"/>
              </w:rPr>
            </w:pPr>
          </w:p>
        </w:tc>
      </w:tr>
      <w:tr w:rsidR="00381459" w:rsidRPr="00381459" w14:paraId="1EE9606C" w14:textId="77777777" w:rsidTr="00D67149">
        <w:tc>
          <w:tcPr>
            <w:tcW w:w="658" w:type="dxa"/>
            <w:tcBorders>
              <w:top w:val="nil"/>
              <w:left w:val="nil"/>
              <w:bottom w:val="nil"/>
              <w:right w:val="nil"/>
            </w:tcBorders>
          </w:tcPr>
          <w:p w14:paraId="2AA7A552"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C7DFF1F"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4" w:type="dxa"/>
            <w:tcBorders>
              <w:top w:val="nil"/>
              <w:left w:val="nil"/>
              <w:bottom w:val="nil"/>
              <w:right w:val="nil"/>
            </w:tcBorders>
          </w:tcPr>
          <w:p w14:paraId="08B13B48"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recognises its duty to ensure so far as is reasonably practicable that children should be able to learn and that staff should be able to carry out their full range of duties and responsibilities in a safe and secure environment that is free from the threat of crime and violence.</w:t>
            </w:r>
          </w:p>
          <w:p w14:paraId="123BE5BE" w14:textId="77777777" w:rsidR="005120B3" w:rsidRPr="00381459" w:rsidRDefault="005120B3" w:rsidP="00D67149">
            <w:pPr>
              <w:rPr>
                <w:rFonts w:asciiTheme="minorHAnsi" w:hAnsiTheme="minorHAnsi"/>
                <w:szCs w:val="24"/>
              </w:rPr>
            </w:pPr>
          </w:p>
        </w:tc>
      </w:tr>
      <w:tr w:rsidR="00381459" w:rsidRPr="00381459" w14:paraId="0E84D9AA" w14:textId="77777777" w:rsidTr="00D67149">
        <w:tc>
          <w:tcPr>
            <w:tcW w:w="658" w:type="dxa"/>
            <w:tcBorders>
              <w:top w:val="nil"/>
              <w:left w:val="nil"/>
              <w:bottom w:val="nil"/>
              <w:right w:val="nil"/>
            </w:tcBorders>
          </w:tcPr>
          <w:p w14:paraId="7A24E420" w14:textId="77777777" w:rsidR="005120B3" w:rsidRPr="00381459" w:rsidRDefault="005120B3" w:rsidP="00D67149">
            <w:pPr>
              <w:rPr>
                <w:rFonts w:asciiTheme="minorHAnsi" w:hAnsiTheme="minorHAnsi"/>
                <w:szCs w:val="24"/>
              </w:rPr>
            </w:pPr>
          </w:p>
        </w:tc>
        <w:tc>
          <w:tcPr>
            <w:tcW w:w="660" w:type="dxa"/>
            <w:tcBorders>
              <w:top w:val="nil"/>
              <w:left w:val="nil"/>
              <w:bottom w:val="nil"/>
              <w:right w:val="nil"/>
            </w:tcBorders>
          </w:tcPr>
          <w:p w14:paraId="7450981B" w14:textId="77777777" w:rsidR="005120B3" w:rsidRPr="00381459" w:rsidRDefault="005120B3" w:rsidP="00D67149">
            <w:pPr>
              <w:rPr>
                <w:rFonts w:asciiTheme="minorHAnsi" w:hAnsiTheme="minorHAnsi"/>
                <w:szCs w:val="24"/>
              </w:rPr>
            </w:pPr>
            <w:r w:rsidRPr="00381459">
              <w:rPr>
                <w:rFonts w:asciiTheme="minorHAnsi" w:hAnsiTheme="minorHAnsi"/>
                <w:szCs w:val="24"/>
              </w:rPr>
              <w:t>c)</w:t>
            </w:r>
          </w:p>
          <w:p w14:paraId="52E84702" w14:textId="77777777" w:rsidR="005120B3" w:rsidRPr="00381459" w:rsidRDefault="005120B3" w:rsidP="00D67149">
            <w:pPr>
              <w:rPr>
                <w:rFonts w:asciiTheme="minorHAnsi" w:hAnsiTheme="minorHAnsi"/>
                <w:szCs w:val="24"/>
              </w:rPr>
            </w:pPr>
          </w:p>
        </w:tc>
        <w:tc>
          <w:tcPr>
            <w:tcW w:w="7204" w:type="dxa"/>
            <w:tcBorders>
              <w:top w:val="nil"/>
              <w:left w:val="nil"/>
              <w:bottom w:val="nil"/>
              <w:right w:val="nil"/>
            </w:tcBorders>
          </w:tcPr>
          <w:p w14:paraId="33F8F3AA" w14:textId="77777777" w:rsidR="005120B3" w:rsidRPr="00381459" w:rsidRDefault="005120B3" w:rsidP="00D67149">
            <w:pPr>
              <w:rPr>
                <w:rFonts w:asciiTheme="minorHAnsi" w:hAnsiTheme="minorHAnsi"/>
                <w:szCs w:val="24"/>
              </w:rPr>
            </w:pPr>
            <w:r w:rsidRPr="00381459">
              <w:rPr>
                <w:rFonts w:asciiTheme="minorHAnsi" w:hAnsiTheme="minorHAnsi"/>
                <w:szCs w:val="24"/>
              </w:rPr>
              <w:t>The Governing Body will also agree a CCTV policy</w:t>
            </w:r>
          </w:p>
          <w:p w14:paraId="70A895B9" w14:textId="77777777" w:rsidR="005120B3" w:rsidRPr="00381459" w:rsidRDefault="005120B3" w:rsidP="00D67149">
            <w:pPr>
              <w:rPr>
                <w:rFonts w:asciiTheme="minorHAnsi" w:hAnsiTheme="minorHAnsi"/>
                <w:szCs w:val="24"/>
              </w:rPr>
            </w:pPr>
          </w:p>
        </w:tc>
      </w:tr>
    </w:tbl>
    <w:p w14:paraId="199F0130" w14:textId="77777777" w:rsidR="005120B3" w:rsidRPr="00381459" w:rsidRDefault="005120B3" w:rsidP="005120B3">
      <w:pPr>
        <w:rPr>
          <w:rFonts w:asciiTheme="minorHAnsi" w:hAnsiTheme="minorHAnsi"/>
          <w:szCs w:val="24"/>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650"/>
        <w:gridCol w:w="559"/>
        <w:gridCol w:w="6663"/>
      </w:tblGrid>
      <w:tr w:rsidR="00381459" w:rsidRPr="00381459" w14:paraId="2DBF7E85" w14:textId="77777777" w:rsidTr="001105D9">
        <w:trPr>
          <w:cantSplit/>
        </w:trPr>
        <w:tc>
          <w:tcPr>
            <w:tcW w:w="652" w:type="dxa"/>
            <w:tcBorders>
              <w:top w:val="nil"/>
              <w:left w:val="nil"/>
              <w:bottom w:val="nil"/>
              <w:right w:val="nil"/>
            </w:tcBorders>
          </w:tcPr>
          <w:p w14:paraId="03FD4B49"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5.27</w:t>
            </w:r>
          </w:p>
        </w:tc>
        <w:tc>
          <w:tcPr>
            <w:tcW w:w="7872" w:type="dxa"/>
            <w:gridSpan w:val="3"/>
            <w:tcBorders>
              <w:top w:val="nil"/>
              <w:left w:val="nil"/>
              <w:bottom w:val="nil"/>
              <w:right w:val="nil"/>
            </w:tcBorders>
          </w:tcPr>
          <w:p w14:paraId="273DCF84" w14:textId="77777777" w:rsidR="005120B3" w:rsidRPr="00381459" w:rsidRDefault="005120B3" w:rsidP="00D67149">
            <w:pPr>
              <w:rPr>
                <w:rFonts w:asciiTheme="minorHAnsi" w:hAnsiTheme="minorHAnsi"/>
                <w:b/>
                <w:bCs/>
                <w:szCs w:val="24"/>
              </w:rPr>
            </w:pPr>
            <w:r w:rsidRPr="00381459">
              <w:rPr>
                <w:rFonts w:asciiTheme="minorHAnsi" w:hAnsiTheme="minorHAnsi"/>
                <w:b/>
                <w:bCs/>
                <w:szCs w:val="24"/>
              </w:rPr>
              <w:t>Enforcement of Health and Safety</w:t>
            </w:r>
          </w:p>
          <w:p w14:paraId="094EC3F0" w14:textId="77777777" w:rsidR="005120B3" w:rsidRPr="00381459" w:rsidRDefault="005120B3" w:rsidP="00D67149">
            <w:pPr>
              <w:rPr>
                <w:rFonts w:asciiTheme="minorHAnsi" w:hAnsiTheme="minorHAnsi"/>
                <w:b/>
                <w:bCs/>
                <w:szCs w:val="24"/>
              </w:rPr>
            </w:pPr>
          </w:p>
        </w:tc>
      </w:tr>
      <w:tr w:rsidR="00381459" w:rsidRPr="00381459" w14:paraId="45A4DD51" w14:textId="77777777" w:rsidTr="001105D9">
        <w:trPr>
          <w:trHeight w:val="1287"/>
        </w:trPr>
        <w:tc>
          <w:tcPr>
            <w:tcW w:w="652" w:type="dxa"/>
            <w:tcBorders>
              <w:top w:val="nil"/>
              <w:left w:val="nil"/>
              <w:bottom w:val="nil"/>
              <w:right w:val="nil"/>
            </w:tcBorders>
          </w:tcPr>
          <w:p w14:paraId="26656DDD" w14:textId="77777777" w:rsidR="005120B3" w:rsidRPr="00381459" w:rsidRDefault="005120B3" w:rsidP="00D67149">
            <w:pPr>
              <w:rPr>
                <w:rFonts w:asciiTheme="minorHAnsi" w:hAnsiTheme="minorHAnsi"/>
                <w:szCs w:val="24"/>
              </w:rPr>
            </w:pPr>
          </w:p>
        </w:tc>
        <w:tc>
          <w:tcPr>
            <w:tcW w:w="650" w:type="dxa"/>
            <w:tcBorders>
              <w:top w:val="nil"/>
              <w:left w:val="nil"/>
              <w:bottom w:val="nil"/>
              <w:right w:val="nil"/>
            </w:tcBorders>
          </w:tcPr>
          <w:p w14:paraId="1C347DF2"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22" w:type="dxa"/>
            <w:gridSpan w:val="2"/>
            <w:tcBorders>
              <w:top w:val="nil"/>
              <w:left w:val="nil"/>
              <w:bottom w:val="nil"/>
              <w:right w:val="nil"/>
            </w:tcBorders>
          </w:tcPr>
          <w:p w14:paraId="24D06B68" w14:textId="77777777" w:rsidR="005120B3" w:rsidRPr="00381459" w:rsidRDefault="005120B3" w:rsidP="00D67149">
            <w:pPr>
              <w:rPr>
                <w:rFonts w:asciiTheme="minorHAnsi" w:hAnsiTheme="minorHAnsi"/>
                <w:szCs w:val="24"/>
              </w:rPr>
            </w:pPr>
            <w:r w:rsidRPr="00381459">
              <w:rPr>
                <w:rFonts w:asciiTheme="minorHAnsi" w:hAnsiTheme="minorHAnsi"/>
                <w:szCs w:val="24"/>
              </w:rPr>
              <w:t>The Council is committed to ensuring that all contact with enforcement officers is recorded, matters of concern addressed and actions required undertaken throughout the Council.</w:t>
            </w:r>
          </w:p>
          <w:p w14:paraId="6AB53AFD" w14:textId="77777777" w:rsidR="005120B3" w:rsidRPr="00381459" w:rsidRDefault="005120B3" w:rsidP="00D67149">
            <w:pPr>
              <w:rPr>
                <w:rFonts w:asciiTheme="minorHAnsi" w:hAnsiTheme="minorHAnsi"/>
                <w:szCs w:val="24"/>
              </w:rPr>
            </w:pPr>
          </w:p>
        </w:tc>
      </w:tr>
      <w:tr w:rsidR="00381459" w:rsidRPr="00381459" w14:paraId="67757A5C" w14:textId="77777777" w:rsidTr="001105D9">
        <w:tc>
          <w:tcPr>
            <w:tcW w:w="652" w:type="dxa"/>
            <w:tcBorders>
              <w:top w:val="nil"/>
              <w:left w:val="nil"/>
              <w:bottom w:val="nil"/>
              <w:right w:val="nil"/>
            </w:tcBorders>
          </w:tcPr>
          <w:p w14:paraId="60CB4B5C" w14:textId="77777777" w:rsidR="005120B3" w:rsidRPr="00381459" w:rsidRDefault="005120B3" w:rsidP="00D67149">
            <w:pPr>
              <w:rPr>
                <w:rFonts w:asciiTheme="minorHAnsi" w:hAnsiTheme="minorHAnsi"/>
                <w:szCs w:val="24"/>
              </w:rPr>
            </w:pPr>
          </w:p>
        </w:tc>
        <w:tc>
          <w:tcPr>
            <w:tcW w:w="650" w:type="dxa"/>
            <w:tcBorders>
              <w:top w:val="nil"/>
              <w:left w:val="nil"/>
              <w:bottom w:val="nil"/>
              <w:right w:val="nil"/>
            </w:tcBorders>
          </w:tcPr>
          <w:p w14:paraId="7216E794"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559" w:type="dxa"/>
            <w:tcBorders>
              <w:top w:val="nil"/>
              <w:left w:val="nil"/>
              <w:bottom w:val="nil"/>
              <w:right w:val="nil"/>
            </w:tcBorders>
          </w:tcPr>
          <w:p w14:paraId="73BF0CD4" w14:textId="77777777" w:rsidR="005120B3" w:rsidRDefault="005120B3" w:rsidP="00D67149">
            <w:pPr>
              <w:rPr>
                <w:rFonts w:asciiTheme="minorHAnsi" w:hAnsiTheme="minorHAnsi"/>
                <w:szCs w:val="24"/>
              </w:rPr>
            </w:pPr>
          </w:p>
          <w:p w14:paraId="035C08CC" w14:textId="77777777" w:rsidR="00444BD3" w:rsidRPr="00381459" w:rsidRDefault="00444BD3" w:rsidP="00D67149">
            <w:pPr>
              <w:rPr>
                <w:rFonts w:asciiTheme="minorHAnsi" w:hAnsiTheme="minorHAnsi"/>
                <w:szCs w:val="24"/>
              </w:rPr>
            </w:pPr>
          </w:p>
          <w:p w14:paraId="7CCA1D3F" w14:textId="77777777" w:rsidR="005120B3" w:rsidRPr="00381459" w:rsidRDefault="005120B3" w:rsidP="00D67149">
            <w:pPr>
              <w:rPr>
                <w:rFonts w:asciiTheme="minorHAnsi" w:hAnsiTheme="minorHAnsi"/>
                <w:szCs w:val="24"/>
              </w:rPr>
            </w:pPr>
            <w:r w:rsidRPr="00381459">
              <w:rPr>
                <w:rFonts w:asciiTheme="minorHAnsi" w:hAnsiTheme="minorHAnsi"/>
                <w:szCs w:val="24"/>
              </w:rPr>
              <w:t>(i)</w:t>
            </w:r>
          </w:p>
          <w:p w14:paraId="70D1015B" w14:textId="77777777" w:rsidR="005120B3" w:rsidRPr="00381459" w:rsidRDefault="005120B3" w:rsidP="00D67149">
            <w:pPr>
              <w:rPr>
                <w:rFonts w:asciiTheme="minorHAnsi" w:hAnsiTheme="minorHAnsi"/>
                <w:szCs w:val="24"/>
              </w:rPr>
            </w:pPr>
            <w:r w:rsidRPr="00381459">
              <w:rPr>
                <w:rFonts w:asciiTheme="minorHAnsi" w:hAnsiTheme="minorHAnsi"/>
                <w:szCs w:val="24"/>
              </w:rPr>
              <w:t>(ii)</w:t>
            </w:r>
          </w:p>
          <w:p w14:paraId="1D2DE97C" w14:textId="77777777" w:rsidR="005120B3" w:rsidRPr="00381459" w:rsidRDefault="005120B3" w:rsidP="00D67149">
            <w:pPr>
              <w:rPr>
                <w:rFonts w:asciiTheme="minorHAnsi" w:hAnsiTheme="minorHAnsi"/>
                <w:szCs w:val="24"/>
              </w:rPr>
            </w:pPr>
            <w:r w:rsidRPr="00381459">
              <w:rPr>
                <w:rFonts w:asciiTheme="minorHAnsi" w:hAnsiTheme="minorHAnsi"/>
                <w:szCs w:val="24"/>
              </w:rPr>
              <w:t>(iii)</w:t>
            </w:r>
          </w:p>
          <w:p w14:paraId="05630368" w14:textId="77777777" w:rsidR="005120B3" w:rsidRPr="00381459" w:rsidRDefault="005120B3" w:rsidP="00D67149">
            <w:pPr>
              <w:rPr>
                <w:rFonts w:asciiTheme="minorHAnsi" w:hAnsiTheme="minorHAnsi"/>
                <w:szCs w:val="24"/>
              </w:rPr>
            </w:pPr>
            <w:r w:rsidRPr="00381459">
              <w:rPr>
                <w:rFonts w:asciiTheme="minorHAnsi" w:hAnsiTheme="minorHAnsi"/>
                <w:szCs w:val="24"/>
              </w:rPr>
              <w:t>(iv)</w:t>
            </w:r>
          </w:p>
          <w:p w14:paraId="42865997" w14:textId="77777777" w:rsidR="005120B3" w:rsidRPr="00381459" w:rsidRDefault="005120B3" w:rsidP="00D67149">
            <w:pPr>
              <w:rPr>
                <w:rFonts w:asciiTheme="minorHAnsi" w:hAnsiTheme="minorHAnsi"/>
                <w:szCs w:val="24"/>
              </w:rPr>
            </w:pPr>
            <w:r w:rsidRPr="00381459">
              <w:rPr>
                <w:rFonts w:asciiTheme="minorHAnsi" w:hAnsiTheme="minorHAnsi"/>
                <w:szCs w:val="24"/>
              </w:rPr>
              <w:t>(v)</w:t>
            </w:r>
          </w:p>
          <w:p w14:paraId="3727C129" w14:textId="77777777" w:rsidR="005120B3" w:rsidRPr="00381459" w:rsidRDefault="005120B3" w:rsidP="00D67149">
            <w:pPr>
              <w:rPr>
                <w:rFonts w:asciiTheme="minorHAnsi" w:hAnsiTheme="minorHAnsi"/>
                <w:szCs w:val="24"/>
              </w:rPr>
            </w:pPr>
          </w:p>
        </w:tc>
        <w:tc>
          <w:tcPr>
            <w:tcW w:w="6662" w:type="dxa"/>
            <w:tcBorders>
              <w:top w:val="nil"/>
              <w:left w:val="nil"/>
              <w:bottom w:val="nil"/>
              <w:right w:val="nil"/>
            </w:tcBorders>
          </w:tcPr>
          <w:p w14:paraId="0B2A0A6E" w14:textId="77777777" w:rsidR="005120B3" w:rsidRPr="00381459" w:rsidRDefault="005120B3" w:rsidP="001105D9">
            <w:pPr>
              <w:ind w:left="15"/>
              <w:rPr>
                <w:rFonts w:asciiTheme="minorHAnsi" w:hAnsiTheme="minorHAnsi"/>
                <w:szCs w:val="24"/>
              </w:rPr>
            </w:pPr>
            <w:r w:rsidRPr="00381459">
              <w:rPr>
                <w:rFonts w:asciiTheme="minorHAnsi" w:hAnsiTheme="minorHAnsi"/>
                <w:szCs w:val="24"/>
              </w:rPr>
              <w:t>The enforcement agencies applicable are the:</w:t>
            </w:r>
          </w:p>
          <w:p w14:paraId="66DECAD7" w14:textId="77777777" w:rsidR="005120B3" w:rsidRPr="00381459" w:rsidRDefault="005120B3" w:rsidP="00D67149">
            <w:pPr>
              <w:rPr>
                <w:rFonts w:asciiTheme="minorHAnsi" w:hAnsiTheme="minorHAnsi"/>
                <w:szCs w:val="24"/>
              </w:rPr>
            </w:pPr>
          </w:p>
          <w:p w14:paraId="0C1892BE" w14:textId="77777777" w:rsidR="005120B3" w:rsidRPr="00381459" w:rsidRDefault="005120B3" w:rsidP="00D67149">
            <w:pPr>
              <w:rPr>
                <w:rFonts w:asciiTheme="minorHAnsi" w:hAnsiTheme="minorHAnsi"/>
                <w:szCs w:val="24"/>
              </w:rPr>
            </w:pPr>
            <w:r w:rsidRPr="00381459">
              <w:rPr>
                <w:rFonts w:asciiTheme="minorHAnsi" w:hAnsiTheme="minorHAnsi"/>
                <w:szCs w:val="24"/>
              </w:rPr>
              <w:t>Environment Agency</w:t>
            </w:r>
          </w:p>
          <w:p w14:paraId="25C2476F" w14:textId="77777777" w:rsidR="005120B3" w:rsidRPr="00381459" w:rsidRDefault="005120B3" w:rsidP="00D67149">
            <w:pPr>
              <w:rPr>
                <w:rFonts w:asciiTheme="minorHAnsi" w:hAnsiTheme="minorHAnsi"/>
                <w:szCs w:val="24"/>
              </w:rPr>
            </w:pPr>
            <w:r w:rsidRPr="00381459">
              <w:rPr>
                <w:rFonts w:asciiTheme="minorHAnsi" w:hAnsiTheme="minorHAnsi"/>
                <w:szCs w:val="24"/>
              </w:rPr>
              <w:t>South Yorkshire Fire and Rescue Service</w:t>
            </w:r>
          </w:p>
          <w:p w14:paraId="293B40F2" w14:textId="77777777" w:rsidR="005120B3" w:rsidRPr="00381459" w:rsidRDefault="005120B3" w:rsidP="00D67149">
            <w:pPr>
              <w:rPr>
                <w:rFonts w:asciiTheme="minorHAnsi" w:hAnsiTheme="minorHAnsi"/>
                <w:szCs w:val="24"/>
              </w:rPr>
            </w:pPr>
            <w:r w:rsidRPr="00381459">
              <w:rPr>
                <w:rFonts w:asciiTheme="minorHAnsi" w:hAnsiTheme="minorHAnsi"/>
                <w:szCs w:val="24"/>
              </w:rPr>
              <w:t>South Yorkshire Police</w:t>
            </w:r>
          </w:p>
          <w:p w14:paraId="613752A9" w14:textId="77777777" w:rsidR="005120B3" w:rsidRPr="00381459" w:rsidRDefault="005120B3" w:rsidP="00D67149">
            <w:pPr>
              <w:rPr>
                <w:rFonts w:asciiTheme="minorHAnsi" w:hAnsiTheme="minorHAnsi"/>
                <w:szCs w:val="24"/>
              </w:rPr>
            </w:pPr>
            <w:r w:rsidRPr="00381459">
              <w:rPr>
                <w:rFonts w:asciiTheme="minorHAnsi" w:hAnsiTheme="minorHAnsi"/>
                <w:szCs w:val="24"/>
              </w:rPr>
              <w:t>BMBC Environmental Health</w:t>
            </w:r>
          </w:p>
          <w:p w14:paraId="226B19ED" w14:textId="77777777" w:rsidR="005120B3" w:rsidRPr="00381459" w:rsidRDefault="005120B3" w:rsidP="00D67149">
            <w:pPr>
              <w:rPr>
                <w:rFonts w:asciiTheme="minorHAnsi" w:hAnsiTheme="minorHAnsi"/>
                <w:szCs w:val="24"/>
              </w:rPr>
            </w:pPr>
            <w:r w:rsidRPr="00381459">
              <w:rPr>
                <w:rFonts w:asciiTheme="minorHAnsi" w:hAnsiTheme="minorHAnsi"/>
                <w:szCs w:val="24"/>
              </w:rPr>
              <w:t>Any other similar agencies</w:t>
            </w:r>
          </w:p>
          <w:p w14:paraId="01CE6E98" w14:textId="77777777" w:rsidR="005120B3" w:rsidRPr="00381459" w:rsidRDefault="005120B3" w:rsidP="00D67149">
            <w:pPr>
              <w:rPr>
                <w:rFonts w:asciiTheme="minorHAnsi" w:hAnsiTheme="minorHAnsi"/>
                <w:szCs w:val="24"/>
              </w:rPr>
            </w:pPr>
          </w:p>
        </w:tc>
      </w:tr>
      <w:tr w:rsidR="00381459" w:rsidRPr="00381459" w14:paraId="1EDFE6FB" w14:textId="77777777" w:rsidTr="001105D9">
        <w:trPr>
          <w:cantSplit/>
        </w:trPr>
        <w:tc>
          <w:tcPr>
            <w:tcW w:w="652" w:type="dxa"/>
            <w:tcBorders>
              <w:top w:val="nil"/>
              <w:left w:val="nil"/>
              <w:bottom w:val="nil"/>
              <w:right w:val="nil"/>
            </w:tcBorders>
          </w:tcPr>
          <w:p w14:paraId="20E3FDA8" w14:textId="77777777" w:rsidR="005120B3" w:rsidRPr="00381459" w:rsidRDefault="005120B3" w:rsidP="00D67149">
            <w:pPr>
              <w:rPr>
                <w:rFonts w:asciiTheme="minorHAnsi" w:hAnsiTheme="minorHAnsi"/>
                <w:b/>
                <w:bCs/>
                <w:szCs w:val="24"/>
              </w:rPr>
            </w:pPr>
          </w:p>
        </w:tc>
        <w:tc>
          <w:tcPr>
            <w:tcW w:w="650" w:type="dxa"/>
            <w:tcBorders>
              <w:top w:val="nil"/>
              <w:left w:val="nil"/>
              <w:bottom w:val="nil"/>
              <w:right w:val="nil"/>
            </w:tcBorders>
            <w:shd w:val="clear" w:color="auto" w:fill="auto"/>
          </w:tcPr>
          <w:p w14:paraId="6586E587" w14:textId="77777777" w:rsidR="005120B3" w:rsidRPr="00381459" w:rsidRDefault="005120B3" w:rsidP="00D67149">
            <w:pPr>
              <w:rPr>
                <w:rFonts w:asciiTheme="minorHAnsi" w:hAnsiTheme="minorHAnsi"/>
                <w:bCs/>
                <w:szCs w:val="24"/>
              </w:rPr>
            </w:pPr>
            <w:r w:rsidRPr="00381459">
              <w:rPr>
                <w:rFonts w:asciiTheme="minorHAnsi" w:hAnsiTheme="minorHAnsi"/>
                <w:bCs/>
                <w:szCs w:val="24"/>
              </w:rPr>
              <w:t>c)</w:t>
            </w:r>
          </w:p>
        </w:tc>
        <w:tc>
          <w:tcPr>
            <w:tcW w:w="7222" w:type="dxa"/>
            <w:gridSpan w:val="2"/>
            <w:tcBorders>
              <w:top w:val="nil"/>
              <w:left w:val="nil"/>
              <w:bottom w:val="nil"/>
              <w:right w:val="nil"/>
            </w:tcBorders>
            <w:shd w:val="clear" w:color="auto" w:fill="auto"/>
          </w:tcPr>
          <w:p w14:paraId="03206189" w14:textId="009A203B" w:rsidR="005120B3" w:rsidRPr="00381459" w:rsidRDefault="005120B3" w:rsidP="00D67149">
            <w:pPr>
              <w:rPr>
                <w:rFonts w:asciiTheme="minorHAnsi" w:hAnsiTheme="minorHAnsi"/>
                <w:bCs/>
                <w:szCs w:val="24"/>
              </w:rPr>
            </w:pPr>
            <w:r w:rsidRPr="00381459">
              <w:rPr>
                <w:rFonts w:asciiTheme="minorHAnsi" w:hAnsiTheme="minorHAnsi"/>
                <w:bCs/>
                <w:szCs w:val="24"/>
              </w:rPr>
              <w:t xml:space="preserve">If the college is contacted by any of the above agencies the school will complete the ‘Contact with Enforcement Officer Record’ and return the record to the </w:t>
            </w:r>
            <w:r w:rsidR="0097770E" w:rsidRPr="003B7623">
              <w:rPr>
                <w:rFonts w:asciiTheme="minorHAnsi" w:hAnsiTheme="minorHAnsi"/>
                <w:bCs/>
                <w:szCs w:val="24"/>
              </w:rPr>
              <w:t xml:space="preserve">Trust </w:t>
            </w:r>
            <w:r w:rsidRPr="003B7623">
              <w:rPr>
                <w:rFonts w:asciiTheme="minorHAnsi" w:hAnsiTheme="minorHAnsi"/>
                <w:bCs/>
                <w:szCs w:val="24"/>
              </w:rPr>
              <w:t>i</w:t>
            </w:r>
            <w:r w:rsidRPr="00381459">
              <w:rPr>
                <w:rFonts w:asciiTheme="minorHAnsi" w:hAnsiTheme="minorHAnsi"/>
                <w:bCs/>
                <w:szCs w:val="24"/>
              </w:rPr>
              <w:t xml:space="preserve">mmediately. </w:t>
            </w:r>
          </w:p>
          <w:p w14:paraId="0C4A710E" w14:textId="77777777" w:rsidR="005120B3" w:rsidRPr="00381459" w:rsidRDefault="005120B3" w:rsidP="00D67149">
            <w:pPr>
              <w:rPr>
                <w:rFonts w:asciiTheme="minorHAnsi" w:hAnsiTheme="minorHAnsi"/>
                <w:bCs/>
                <w:szCs w:val="24"/>
              </w:rPr>
            </w:pPr>
          </w:p>
        </w:tc>
      </w:tr>
      <w:tr w:rsidR="00381459" w:rsidRPr="00381459" w14:paraId="48369CEB" w14:textId="77777777" w:rsidTr="001105D9">
        <w:trPr>
          <w:cantSplit/>
        </w:trPr>
        <w:tc>
          <w:tcPr>
            <w:tcW w:w="652" w:type="dxa"/>
            <w:tcBorders>
              <w:top w:val="nil"/>
              <w:left w:val="nil"/>
              <w:bottom w:val="nil"/>
              <w:right w:val="nil"/>
            </w:tcBorders>
          </w:tcPr>
          <w:p w14:paraId="0EACDAD5" w14:textId="77777777" w:rsidR="005120B3" w:rsidRPr="00381459" w:rsidRDefault="005120B3" w:rsidP="00D67149">
            <w:pPr>
              <w:rPr>
                <w:rFonts w:asciiTheme="minorHAnsi" w:hAnsiTheme="minorHAnsi"/>
                <w:szCs w:val="24"/>
              </w:rPr>
            </w:pPr>
          </w:p>
        </w:tc>
        <w:tc>
          <w:tcPr>
            <w:tcW w:w="650" w:type="dxa"/>
            <w:tcBorders>
              <w:top w:val="nil"/>
              <w:left w:val="nil"/>
              <w:bottom w:val="nil"/>
              <w:right w:val="nil"/>
            </w:tcBorders>
            <w:shd w:val="clear" w:color="auto" w:fill="auto"/>
          </w:tcPr>
          <w:p w14:paraId="1853D5B1" w14:textId="77777777" w:rsidR="005120B3" w:rsidRPr="00381459" w:rsidRDefault="005120B3" w:rsidP="00D67149">
            <w:pPr>
              <w:rPr>
                <w:rFonts w:asciiTheme="minorHAnsi" w:hAnsiTheme="minorHAnsi"/>
                <w:szCs w:val="24"/>
              </w:rPr>
            </w:pPr>
            <w:r w:rsidRPr="00381459">
              <w:rPr>
                <w:rFonts w:asciiTheme="minorHAnsi" w:hAnsiTheme="minorHAnsi"/>
                <w:szCs w:val="24"/>
              </w:rPr>
              <w:t>d)</w:t>
            </w:r>
          </w:p>
        </w:tc>
        <w:tc>
          <w:tcPr>
            <w:tcW w:w="7222" w:type="dxa"/>
            <w:gridSpan w:val="2"/>
            <w:tcBorders>
              <w:top w:val="nil"/>
              <w:left w:val="nil"/>
              <w:bottom w:val="nil"/>
              <w:right w:val="nil"/>
            </w:tcBorders>
            <w:shd w:val="clear" w:color="auto" w:fill="auto"/>
          </w:tcPr>
          <w:p w14:paraId="63399AE3" w14:textId="77777777" w:rsidR="005120B3" w:rsidRPr="00381459" w:rsidRDefault="005120B3" w:rsidP="00D67149">
            <w:pPr>
              <w:rPr>
                <w:rFonts w:asciiTheme="minorHAnsi" w:hAnsiTheme="minorHAnsi"/>
                <w:szCs w:val="24"/>
              </w:rPr>
            </w:pPr>
            <w:r w:rsidRPr="00381459">
              <w:rPr>
                <w:rFonts w:asciiTheme="minorHAnsi" w:hAnsiTheme="minorHAnsi"/>
                <w:szCs w:val="24"/>
              </w:rPr>
              <w:t>Corporate Health, Safety and Emergency Resilience Unit Advisers have the authority to issue internal prohibition notices.  A notice will normally only be issued when the Council’s work activities involve, or are likely to involve, a risk of serious personal injury or ill health to council employees, persons in our care, or members of the public.</w:t>
            </w:r>
          </w:p>
          <w:p w14:paraId="33F7E5C6" w14:textId="77777777" w:rsidR="005120B3" w:rsidRPr="00381459" w:rsidRDefault="005120B3" w:rsidP="00D67149">
            <w:pPr>
              <w:rPr>
                <w:rFonts w:asciiTheme="minorHAnsi" w:hAnsiTheme="minorHAnsi"/>
                <w:szCs w:val="24"/>
              </w:rPr>
            </w:pPr>
          </w:p>
        </w:tc>
      </w:tr>
      <w:tr w:rsidR="00381459" w:rsidRPr="00381459" w14:paraId="4CC0BFE0" w14:textId="77777777" w:rsidTr="001105D9">
        <w:trPr>
          <w:cantSplit/>
        </w:trPr>
        <w:tc>
          <w:tcPr>
            <w:tcW w:w="652" w:type="dxa"/>
            <w:tcBorders>
              <w:top w:val="nil"/>
              <w:left w:val="nil"/>
              <w:bottom w:val="nil"/>
              <w:right w:val="nil"/>
            </w:tcBorders>
          </w:tcPr>
          <w:p w14:paraId="722EC1DA" w14:textId="77777777" w:rsidR="005120B3" w:rsidRPr="00381459" w:rsidRDefault="005120B3" w:rsidP="00D67149">
            <w:pPr>
              <w:rPr>
                <w:rFonts w:asciiTheme="minorHAnsi" w:hAnsiTheme="minorHAnsi"/>
                <w:szCs w:val="24"/>
              </w:rPr>
            </w:pPr>
          </w:p>
        </w:tc>
        <w:tc>
          <w:tcPr>
            <w:tcW w:w="650" w:type="dxa"/>
            <w:tcBorders>
              <w:top w:val="nil"/>
              <w:left w:val="nil"/>
              <w:bottom w:val="nil"/>
              <w:right w:val="nil"/>
            </w:tcBorders>
            <w:shd w:val="clear" w:color="auto" w:fill="auto"/>
          </w:tcPr>
          <w:p w14:paraId="06CFCA46" w14:textId="77777777" w:rsidR="005120B3" w:rsidRPr="00381459" w:rsidRDefault="005120B3" w:rsidP="00D67149">
            <w:pPr>
              <w:rPr>
                <w:rFonts w:asciiTheme="minorHAnsi" w:hAnsiTheme="minorHAnsi"/>
                <w:szCs w:val="24"/>
              </w:rPr>
            </w:pPr>
            <w:r w:rsidRPr="00381459">
              <w:rPr>
                <w:rFonts w:asciiTheme="minorHAnsi" w:hAnsiTheme="minorHAnsi"/>
                <w:szCs w:val="24"/>
              </w:rPr>
              <w:t>e)</w:t>
            </w:r>
          </w:p>
        </w:tc>
        <w:tc>
          <w:tcPr>
            <w:tcW w:w="7222" w:type="dxa"/>
            <w:gridSpan w:val="2"/>
            <w:tcBorders>
              <w:top w:val="nil"/>
              <w:left w:val="nil"/>
              <w:bottom w:val="nil"/>
              <w:right w:val="nil"/>
            </w:tcBorders>
            <w:shd w:val="clear" w:color="auto" w:fill="auto"/>
          </w:tcPr>
          <w:p w14:paraId="6C8F9F7E" w14:textId="77777777" w:rsidR="005120B3" w:rsidRPr="00381459" w:rsidRDefault="005120B3" w:rsidP="00D67149">
            <w:pPr>
              <w:rPr>
                <w:rFonts w:asciiTheme="minorHAnsi" w:hAnsiTheme="minorHAnsi"/>
                <w:szCs w:val="24"/>
              </w:rPr>
            </w:pPr>
            <w:r w:rsidRPr="00381459">
              <w:rPr>
                <w:rFonts w:asciiTheme="minorHAnsi" w:hAnsiTheme="minorHAnsi"/>
                <w:szCs w:val="24"/>
              </w:rPr>
              <w:t>Internal prohibition notices are issued under executive powers of the Chief Executive, and failure to comply will normally result in disciplinary action.</w:t>
            </w:r>
          </w:p>
          <w:p w14:paraId="3F12BBF0" w14:textId="77777777" w:rsidR="001506EC" w:rsidRPr="00381459" w:rsidRDefault="001506EC" w:rsidP="00D67149">
            <w:pPr>
              <w:rPr>
                <w:rFonts w:asciiTheme="minorHAnsi" w:hAnsiTheme="minorHAnsi"/>
                <w:szCs w:val="24"/>
              </w:rPr>
            </w:pPr>
          </w:p>
        </w:tc>
      </w:tr>
      <w:tr w:rsidR="00381459" w:rsidRPr="00381459" w14:paraId="761236D2" w14:textId="77777777" w:rsidTr="001105D9">
        <w:trPr>
          <w:cantSplit/>
        </w:trPr>
        <w:tc>
          <w:tcPr>
            <w:tcW w:w="652" w:type="dxa"/>
            <w:tcBorders>
              <w:top w:val="nil"/>
              <w:left w:val="nil"/>
              <w:bottom w:val="nil"/>
              <w:right w:val="nil"/>
            </w:tcBorders>
          </w:tcPr>
          <w:p w14:paraId="198DDE7A" w14:textId="77777777" w:rsidR="005120B3" w:rsidRPr="00381459" w:rsidRDefault="005120B3" w:rsidP="00D67149">
            <w:pPr>
              <w:rPr>
                <w:rFonts w:asciiTheme="minorHAnsi" w:hAnsiTheme="minorHAnsi"/>
                <w:b/>
                <w:szCs w:val="24"/>
              </w:rPr>
            </w:pPr>
            <w:r w:rsidRPr="00381459">
              <w:rPr>
                <w:rFonts w:asciiTheme="minorHAnsi" w:hAnsiTheme="minorHAnsi"/>
                <w:b/>
                <w:szCs w:val="24"/>
              </w:rPr>
              <w:t>5.28</w:t>
            </w:r>
          </w:p>
        </w:tc>
        <w:tc>
          <w:tcPr>
            <w:tcW w:w="7872" w:type="dxa"/>
            <w:gridSpan w:val="3"/>
            <w:tcBorders>
              <w:top w:val="nil"/>
              <w:left w:val="nil"/>
              <w:bottom w:val="nil"/>
              <w:right w:val="nil"/>
            </w:tcBorders>
            <w:shd w:val="clear" w:color="auto" w:fill="auto"/>
          </w:tcPr>
          <w:p w14:paraId="729CA996" w14:textId="77777777" w:rsidR="005120B3" w:rsidRPr="00381459" w:rsidRDefault="005120B3" w:rsidP="00D67149">
            <w:pPr>
              <w:rPr>
                <w:rFonts w:asciiTheme="minorHAnsi" w:hAnsiTheme="minorHAnsi"/>
                <w:b/>
                <w:szCs w:val="24"/>
              </w:rPr>
            </w:pPr>
            <w:r w:rsidRPr="00381459">
              <w:rPr>
                <w:rFonts w:asciiTheme="minorHAnsi" w:hAnsiTheme="minorHAnsi"/>
                <w:b/>
                <w:szCs w:val="24"/>
              </w:rPr>
              <w:t>Home Working</w:t>
            </w:r>
          </w:p>
          <w:p w14:paraId="7F22D354" w14:textId="77777777" w:rsidR="005120B3" w:rsidRPr="00381459" w:rsidRDefault="005120B3" w:rsidP="00D67149">
            <w:pPr>
              <w:rPr>
                <w:rFonts w:asciiTheme="minorHAnsi" w:hAnsiTheme="minorHAnsi"/>
                <w:b/>
                <w:szCs w:val="24"/>
              </w:rPr>
            </w:pPr>
          </w:p>
        </w:tc>
      </w:tr>
      <w:tr w:rsidR="00381459" w:rsidRPr="00381459" w14:paraId="67F59B68" w14:textId="77777777" w:rsidTr="001105D9">
        <w:trPr>
          <w:cantSplit/>
        </w:trPr>
        <w:tc>
          <w:tcPr>
            <w:tcW w:w="652" w:type="dxa"/>
            <w:tcBorders>
              <w:top w:val="nil"/>
              <w:left w:val="nil"/>
              <w:bottom w:val="nil"/>
              <w:right w:val="nil"/>
            </w:tcBorders>
          </w:tcPr>
          <w:p w14:paraId="33CE197D" w14:textId="77777777" w:rsidR="005120B3" w:rsidRPr="00381459" w:rsidRDefault="005120B3" w:rsidP="00D67149">
            <w:pPr>
              <w:rPr>
                <w:rFonts w:asciiTheme="minorHAnsi" w:hAnsiTheme="minorHAnsi"/>
                <w:szCs w:val="24"/>
              </w:rPr>
            </w:pPr>
          </w:p>
        </w:tc>
        <w:tc>
          <w:tcPr>
            <w:tcW w:w="650" w:type="dxa"/>
            <w:tcBorders>
              <w:top w:val="nil"/>
              <w:left w:val="nil"/>
              <w:bottom w:val="nil"/>
              <w:right w:val="nil"/>
            </w:tcBorders>
            <w:shd w:val="clear" w:color="auto" w:fill="auto"/>
          </w:tcPr>
          <w:p w14:paraId="04B4AC5A"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p w14:paraId="2244A74E" w14:textId="77777777" w:rsidR="005120B3" w:rsidRPr="00381459" w:rsidRDefault="005120B3" w:rsidP="00D67149">
            <w:pPr>
              <w:rPr>
                <w:rFonts w:asciiTheme="minorHAnsi" w:hAnsiTheme="minorHAnsi"/>
                <w:szCs w:val="24"/>
              </w:rPr>
            </w:pPr>
          </w:p>
          <w:p w14:paraId="3ED30E10" w14:textId="77777777" w:rsidR="005120B3" w:rsidRPr="00381459" w:rsidRDefault="005120B3" w:rsidP="00D67149">
            <w:pPr>
              <w:rPr>
                <w:rFonts w:asciiTheme="minorHAnsi" w:hAnsiTheme="minorHAnsi"/>
                <w:szCs w:val="24"/>
              </w:rPr>
            </w:pPr>
          </w:p>
          <w:p w14:paraId="41CF5487" w14:textId="77777777" w:rsidR="005120B3" w:rsidRPr="00381459" w:rsidRDefault="005120B3" w:rsidP="00D67149">
            <w:pPr>
              <w:rPr>
                <w:rFonts w:asciiTheme="minorHAnsi" w:hAnsiTheme="minorHAnsi"/>
                <w:szCs w:val="24"/>
              </w:rPr>
            </w:pPr>
          </w:p>
          <w:p w14:paraId="49EA9B48" w14:textId="77777777" w:rsidR="005120B3" w:rsidRPr="00381459" w:rsidRDefault="005120B3" w:rsidP="00D67149">
            <w:pPr>
              <w:rPr>
                <w:rFonts w:asciiTheme="minorHAnsi" w:hAnsiTheme="minorHAnsi"/>
                <w:szCs w:val="24"/>
              </w:rPr>
            </w:pPr>
          </w:p>
          <w:p w14:paraId="4853E3A3"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22" w:type="dxa"/>
            <w:gridSpan w:val="2"/>
            <w:tcBorders>
              <w:top w:val="nil"/>
              <w:left w:val="nil"/>
              <w:bottom w:val="nil"/>
              <w:right w:val="nil"/>
            </w:tcBorders>
            <w:shd w:val="clear" w:color="auto" w:fill="auto"/>
          </w:tcPr>
          <w:p w14:paraId="5550ACD2"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is committed to ensuring the health, safety and welfare of all its employees and all those persons who are affected by its activities.  This applies to those persons not only working within the college environment but those persons who may work from home.</w:t>
            </w:r>
          </w:p>
          <w:p w14:paraId="1302CE81" w14:textId="77777777" w:rsidR="005120B3" w:rsidRPr="00381459" w:rsidRDefault="005120B3" w:rsidP="00D67149">
            <w:pPr>
              <w:rPr>
                <w:rFonts w:asciiTheme="minorHAnsi" w:hAnsiTheme="minorHAnsi"/>
                <w:szCs w:val="24"/>
              </w:rPr>
            </w:pPr>
          </w:p>
          <w:p w14:paraId="6C35D33C" w14:textId="0FDAB9A0" w:rsidR="005120B3" w:rsidRPr="00381459" w:rsidRDefault="005120B3" w:rsidP="009434DF">
            <w:pPr>
              <w:rPr>
                <w:rFonts w:asciiTheme="minorHAnsi" w:hAnsiTheme="minorHAnsi"/>
                <w:szCs w:val="24"/>
              </w:rPr>
            </w:pPr>
            <w:r w:rsidRPr="00381459">
              <w:rPr>
                <w:rFonts w:asciiTheme="minorHAnsi" w:hAnsiTheme="minorHAnsi"/>
                <w:szCs w:val="24"/>
              </w:rPr>
              <w:t>Any requests for homeworking must</w:t>
            </w:r>
            <w:r w:rsidR="009F404C">
              <w:rPr>
                <w:rFonts w:asciiTheme="minorHAnsi" w:hAnsiTheme="minorHAnsi"/>
                <w:szCs w:val="24"/>
              </w:rPr>
              <w:t xml:space="preserve"> be agreed in advance with the Executive Principal/P</w:t>
            </w:r>
            <w:r w:rsidRPr="00381459">
              <w:rPr>
                <w:rFonts w:asciiTheme="minorHAnsi" w:hAnsiTheme="minorHAnsi"/>
                <w:szCs w:val="24"/>
              </w:rPr>
              <w:t>rincipal. The college will ensure that a risk assessment is undertaken for employees working from home and the Authority’s guidance on home working followed.</w:t>
            </w:r>
          </w:p>
        </w:tc>
      </w:tr>
    </w:tbl>
    <w:p w14:paraId="23A717C1" w14:textId="77777777" w:rsidR="003C1976" w:rsidRPr="00381459" w:rsidRDefault="003C1976" w:rsidP="005120B3">
      <w:pPr>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843"/>
        <w:gridCol w:w="173"/>
        <w:gridCol w:w="7722"/>
      </w:tblGrid>
      <w:tr w:rsidR="00381459" w:rsidRPr="00381459" w14:paraId="7A711959" w14:textId="77777777" w:rsidTr="00444BD3">
        <w:trPr>
          <w:cantSplit/>
        </w:trPr>
        <w:tc>
          <w:tcPr>
            <w:tcW w:w="652" w:type="dxa"/>
            <w:tcBorders>
              <w:top w:val="nil"/>
              <w:left w:val="nil"/>
              <w:bottom w:val="nil"/>
              <w:right w:val="nil"/>
            </w:tcBorders>
          </w:tcPr>
          <w:p w14:paraId="485207BD" w14:textId="77777777" w:rsidR="005120B3" w:rsidRPr="00381459" w:rsidRDefault="005120B3" w:rsidP="00D67149">
            <w:pPr>
              <w:rPr>
                <w:rFonts w:asciiTheme="minorHAnsi" w:hAnsiTheme="minorHAnsi"/>
                <w:b/>
                <w:szCs w:val="24"/>
              </w:rPr>
            </w:pPr>
            <w:r w:rsidRPr="00381459">
              <w:rPr>
                <w:rFonts w:asciiTheme="minorHAnsi" w:hAnsiTheme="minorHAnsi"/>
                <w:b/>
                <w:szCs w:val="24"/>
              </w:rPr>
              <w:t>5.29</w:t>
            </w:r>
          </w:p>
        </w:tc>
        <w:tc>
          <w:tcPr>
            <w:tcW w:w="7870" w:type="dxa"/>
            <w:gridSpan w:val="3"/>
            <w:tcBorders>
              <w:top w:val="nil"/>
              <w:left w:val="nil"/>
              <w:bottom w:val="nil"/>
              <w:right w:val="nil"/>
            </w:tcBorders>
            <w:shd w:val="clear" w:color="auto" w:fill="auto"/>
          </w:tcPr>
          <w:p w14:paraId="0DFFC48A" w14:textId="77777777" w:rsidR="005120B3" w:rsidRPr="00381459" w:rsidRDefault="005120B3" w:rsidP="00D67149">
            <w:pPr>
              <w:rPr>
                <w:rFonts w:asciiTheme="minorHAnsi" w:hAnsiTheme="minorHAnsi"/>
                <w:b/>
                <w:szCs w:val="24"/>
              </w:rPr>
            </w:pPr>
            <w:r w:rsidRPr="00381459">
              <w:rPr>
                <w:rFonts w:asciiTheme="minorHAnsi" w:hAnsiTheme="minorHAnsi"/>
                <w:b/>
                <w:szCs w:val="24"/>
              </w:rPr>
              <w:t>New and Expectant Mothers</w:t>
            </w:r>
          </w:p>
          <w:p w14:paraId="2823A4AC" w14:textId="77777777" w:rsidR="005120B3" w:rsidRPr="00381459" w:rsidRDefault="005120B3" w:rsidP="00D67149">
            <w:pPr>
              <w:rPr>
                <w:rFonts w:asciiTheme="minorHAnsi" w:hAnsiTheme="minorHAnsi"/>
                <w:b/>
                <w:szCs w:val="24"/>
              </w:rPr>
            </w:pPr>
          </w:p>
        </w:tc>
      </w:tr>
      <w:tr w:rsidR="00381459" w:rsidRPr="00381459" w14:paraId="290B6267" w14:textId="77777777" w:rsidTr="00444BD3">
        <w:trPr>
          <w:cantSplit/>
        </w:trPr>
        <w:tc>
          <w:tcPr>
            <w:tcW w:w="652" w:type="dxa"/>
            <w:tcBorders>
              <w:top w:val="nil"/>
              <w:left w:val="nil"/>
              <w:bottom w:val="nil"/>
              <w:right w:val="nil"/>
            </w:tcBorders>
          </w:tcPr>
          <w:p w14:paraId="5FE65461" w14:textId="77777777" w:rsidR="005120B3" w:rsidRPr="00381459" w:rsidRDefault="005120B3" w:rsidP="00D67149">
            <w:pPr>
              <w:rPr>
                <w:rFonts w:asciiTheme="minorHAnsi" w:hAnsiTheme="minorHAnsi"/>
                <w:szCs w:val="24"/>
              </w:rPr>
            </w:pPr>
          </w:p>
        </w:tc>
        <w:tc>
          <w:tcPr>
            <w:tcW w:w="661" w:type="dxa"/>
            <w:gridSpan w:val="2"/>
            <w:tcBorders>
              <w:top w:val="nil"/>
              <w:left w:val="nil"/>
              <w:bottom w:val="nil"/>
              <w:right w:val="nil"/>
            </w:tcBorders>
            <w:shd w:val="clear" w:color="auto" w:fill="auto"/>
          </w:tcPr>
          <w:p w14:paraId="2240008E" w14:textId="77777777" w:rsidR="005120B3" w:rsidRPr="00381459" w:rsidRDefault="005120B3" w:rsidP="00D67149">
            <w:pPr>
              <w:rPr>
                <w:rFonts w:asciiTheme="minorHAnsi" w:hAnsiTheme="minorHAnsi"/>
                <w:szCs w:val="24"/>
              </w:rPr>
            </w:pPr>
            <w:r w:rsidRPr="00381459">
              <w:rPr>
                <w:rFonts w:asciiTheme="minorHAnsi" w:hAnsiTheme="minorHAnsi"/>
                <w:szCs w:val="24"/>
              </w:rPr>
              <w:t>a)</w:t>
            </w:r>
          </w:p>
        </w:tc>
        <w:tc>
          <w:tcPr>
            <w:tcW w:w="7209" w:type="dxa"/>
            <w:tcBorders>
              <w:top w:val="nil"/>
              <w:left w:val="nil"/>
              <w:bottom w:val="nil"/>
              <w:right w:val="nil"/>
            </w:tcBorders>
            <w:shd w:val="clear" w:color="auto" w:fill="auto"/>
          </w:tcPr>
          <w:p w14:paraId="0C620FF8" w14:textId="77777777" w:rsidR="005120B3" w:rsidRPr="00381459" w:rsidRDefault="005120B3" w:rsidP="00D67149">
            <w:pPr>
              <w:rPr>
                <w:rFonts w:asciiTheme="minorHAnsi" w:hAnsiTheme="minorHAnsi"/>
                <w:szCs w:val="24"/>
              </w:rPr>
            </w:pPr>
            <w:r w:rsidRPr="00381459">
              <w:rPr>
                <w:rFonts w:asciiTheme="minorHAnsi" w:hAnsiTheme="minorHAnsi"/>
                <w:szCs w:val="24"/>
              </w:rPr>
              <w:t>The college recognises the increased risks to new and expectant mothers and will extend existing risk assessments to cover new and expectant mothers and implement controls measures as appropriate to reduce the risks.  Women will be informed of any additional risks they may face as a new or expectant mother.</w:t>
            </w:r>
          </w:p>
        </w:tc>
      </w:tr>
      <w:tr w:rsidR="00381459" w:rsidRPr="00381459" w14:paraId="21434422" w14:textId="77777777" w:rsidTr="00444BD3">
        <w:trPr>
          <w:cantSplit/>
        </w:trPr>
        <w:tc>
          <w:tcPr>
            <w:tcW w:w="652" w:type="dxa"/>
            <w:tcBorders>
              <w:top w:val="nil"/>
              <w:left w:val="nil"/>
              <w:bottom w:val="nil"/>
              <w:right w:val="nil"/>
            </w:tcBorders>
          </w:tcPr>
          <w:p w14:paraId="34CAE3EF" w14:textId="77777777" w:rsidR="005120B3" w:rsidRPr="00381459" w:rsidRDefault="005120B3" w:rsidP="00D67149">
            <w:pPr>
              <w:rPr>
                <w:rFonts w:asciiTheme="minorHAnsi" w:hAnsiTheme="minorHAnsi"/>
                <w:szCs w:val="24"/>
              </w:rPr>
            </w:pPr>
          </w:p>
        </w:tc>
        <w:tc>
          <w:tcPr>
            <w:tcW w:w="661" w:type="dxa"/>
            <w:gridSpan w:val="2"/>
            <w:tcBorders>
              <w:top w:val="nil"/>
              <w:left w:val="nil"/>
              <w:bottom w:val="nil"/>
              <w:right w:val="nil"/>
            </w:tcBorders>
            <w:shd w:val="clear" w:color="auto" w:fill="auto"/>
          </w:tcPr>
          <w:p w14:paraId="4BA06EB6" w14:textId="77777777" w:rsidR="005120B3" w:rsidRPr="00381459" w:rsidRDefault="005120B3" w:rsidP="00D67149">
            <w:pPr>
              <w:rPr>
                <w:rFonts w:asciiTheme="minorHAnsi" w:hAnsiTheme="minorHAnsi"/>
                <w:szCs w:val="24"/>
              </w:rPr>
            </w:pPr>
            <w:r w:rsidRPr="00381459">
              <w:rPr>
                <w:rFonts w:asciiTheme="minorHAnsi" w:hAnsiTheme="minorHAnsi"/>
                <w:szCs w:val="24"/>
              </w:rPr>
              <w:t>b)</w:t>
            </w:r>
          </w:p>
        </w:tc>
        <w:tc>
          <w:tcPr>
            <w:tcW w:w="7209" w:type="dxa"/>
            <w:tcBorders>
              <w:top w:val="nil"/>
              <w:left w:val="nil"/>
              <w:bottom w:val="nil"/>
              <w:right w:val="nil"/>
            </w:tcBorders>
            <w:shd w:val="clear" w:color="auto" w:fill="auto"/>
          </w:tcPr>
          <w:p w14:paraId="504EF7E7" w14:textId="77777777" w:rsidR="005120B3" w:rsidRPr="00381459" w:rsidRDefault="005120B3" w:rsidP="00D67149">
            <w:pPr>
              <w:rPr>
                <w:rFonts w:asciiTheme="minorHAnsi" w:hAnsiTheme="minorHAnsi"/>
                <w:szCs w:val="24"/>
              </w:rPr>
            </w:pPr>
            <w:r w:rsidRPr="00381459">
              <w:rPr>
                <w:rFonts w:asciiTheme="minorHAnsi" w:hAnsiTheme="minorHAnsi"/>
                <w:szCs w:val="24"/>
              </w:rPr>
              <w:t>Risk assessments will be reviewed when a woman notifies the Assistant Principal - Resources that she is pregnant and revised where necessary.  Additional control measures will be applied for six months after the birth or where necessary until such time as the new mother is no longer breast-feeding.</w:t>
            </w:r>
          </w:p>
          <w:p w14:paraId="294D9B15" w14:textId="77777777" w:rsidR="00FD79E2" w:rsidRPr="00381459" w:rsidRDefault="00FD79E2" w:rsidP="00D67149">
            <w:pPr>
              <w:rPr>
                <w:rFonts w:asciiTheme="minorHAnsi" w:hAnsiTheme="minorHAnsi"/>
                <w:szCs w:val="24"/>
              </w:rPr>
            </w:pPr>
          </w:p>
        </w:tc>
      </w:tr>
      <w:tr w:rsidR="00381459" w:rsidRPr="00381459" w14:paraId="5B4DDA84" w14:textId="77777777" w:rsidTr="00444BD3">
        <w:trPr>
          <w:cantSplit/>
        </w:trPr>
        <w:tc>
          <w:tcPr>
            <w:tcW w:w="652" w:type="dxa"/>
            <w:tcBorders>
              <w:top w:val="nil"/>
              <w:left w:val="nil"/>
              <w:bottom w:val="nil"/>
              <w:right w:val="nil"/>
            </w:tcBorders>
          </w:tcPr>
          <w:p w14:paraId="2C99809E" w14:textId="77777777" w:rsidR="005120B3" w:rsidRPr="00381459" w:rsidRDefault="005120B3" w:rsidP="00D67149">
            <w:pPr>
              <w:rPr>
                <w:rFonts w:asciiTheme="minorHAnsi" w:hAnsiTheme="minorHAnsi"/>
                <w:b/>
                <w:szCs w:val="24"/>
              </w:rPr>
            </w:pPr>
            <w:r w:rsidRPr="00381459">
              <w:rPr>
                <w:rFonts w:asciiTheme="minorHAnsi" w:hAnsiTheme="minorHAnsi"/>
                <w:b/>
                <w:szCs w:val="24"/>
              </w:rPr>
              <w:t>5.30</w:t>
            </w:r>
          </w:p>
        </w:tc>
        <w:tc>
          <w:tcPr>
            <w:tcW w:w="7870" w:type="dxa"/>
            <w:gridSpan w:val="3"/>
            <w:tcBorders>
              <w:top w:val="nil"/>
              <w:left w:val="nil"/>
              <w:bottom w:val="nil"/>
              <w:right w:val="nil"/>
            </w:tcBorders>
            <w:shd w:val="clear" w:color="auto" w:fill="auto"/>
          </w:tcPr>
          <w:p w14:paraId="17E7E855" w14:textId="77777777" w:rsidR="005120B3" w:rsidRPr="00381459" w:rsidRDefault="005120B3" w:rsidP="00D67149">
            <w:pPr>
              <w:rPr>
                <w:rFonts w:asciiTheme="minorHAnsi" w:hAnsiTheme="minorHAnsi"/>
                <w:b/>
                <w:szCs w:val="24"/>
              </w:rPr>
            </w:pPr>
            <w:r w:rsidRPr="00381459">
              <w:rPr>
                <w:rFonts w:asciiTheme="minorHAnsi" w:hAnsiTheme="minorHAnsi"/>
                <w:b/>
                <w:szCs w:val="24"/>
              </w:rPr>
              <w:t>Stress (Mental Well Being)</w:t>
            </w:r>
          </w:p>
          <w:p w14:paraId="36C8C62E" w14:textId="77777777" w:rsidR="005120B3" w:rsidRDefault="005120B3" w:rsidP="00D67149">
            <w:pPr>
              <w:rPr>
                <w:rFonts w:asciiTheme="minorHAnsi" w:hAnsiTheme="minorHAnsi"/>
                <w:b/>
                <w:szCs w:val="24"/>
              </w:rPr>
            </w:pPr>
          </w:p>
          <w:p w14:paraId="4F67A4DF" w14:textId="40294DDB" w:rsidR="00444BD3" w:rsidRPr="00381459" w:rsidRDefault="00444BD3" w:rsidP="00444BD3">
            <w:pPr>
              <w:ind w:left="19" w:hanging="19"/>
              <w:rPr>
                <w:rFonts w:asciiTheme="minorHAnsi" w:hAnsiTheme="minorHAnsi"/>
                <w:szCs w:val="24"/>
              </w:rPr>
            </w:pPr>
            <w:r w:rsidRPr="00381459">
              <w:rPr>
                <w:rFonts w:asciiTheme="minorHAnsi" w:hAnsiTheme="minorHAnsi"/>
                <w:szCs w:val="24"/>
              </w:rPr>
              <w:t xml:space="preserve">The college is committed to protecting the health and welfare of its employees and will ensure that it complies with the </w:t>
            </w:r>
            <w:r w:rsidR="00934A60">
              <w:rPr>
                <w:rFonts w:asciiTheme="minorHAnsi" w:hAnsiTheme="minorHAnsi"/>
                <w:szCs w:val="24"/>
              </w:rPr>
              <w:t xml:space="preserve">Trust </w:t>
            </w:r>
            <w:r w:rsidRPr="00381459">
              <w:rPr>
                <w:rFonts w:asciiTheme="minorHAnsi" w:hAnsiTheme="minorHAnsi"/>
                <w:szCs w:val="24"/>
              </w:rPr>
              <w:t>policy on stress management.</w:t>
            </w:r>
          </w:p>
          <w:p w14:paraId="0FA22ABA" w14:textId="77777777" w:rsidR="00444BD3" w:rsidRPr="00381459" w:rsidRDefault="00444BD3" w:rsidP="00D67149">
            <w:pPr>
              <w:rPr>
                <w:rFonts w:asciiTheme="minorHAnsi" w:hAnsiTheme="minorHAnsi"/>
                <w:b/>
                <w:szCs w:val="24"/>
              </w:rPr>
            </w:pPr>
          </w:p>
        </w:tc>
      </w:tr>
      <w:tr w:rsidR="00381459" w:rsidRPr="00381459" w14:paraId="26F47B6F" w14:textId="77777777" w:rsidTr="00444BD3">
        <w:trPr>
          <w:cantSplit/>
        </w:trPr>
        <w:tc>
          <w:tcPr>
            <w:tcW w:w="652" w:type="dxa"/>
            <w:tcBorders>
              <w:top w:val="nil"/>
              <w:left w:val="nil"/>
              <w:bottom w:val="nil"/>
              <w:right w:val="nil"/>
            </w:tcBorders>
          </w:tcPr>
          <w:p w14:paraId="54C4D597" w14:textId="4A2460A1" w:rsidR="005120B3" w:rsidRPr="00381459" w:rsidRDefault="005120B3" w:rsidP="00D67149">
            <w:pPr>
              <w:rPr>
                <w:rFonts w:asciiTheme="minorHAnsi" w:hAnsiTheme="minorHAnsi"/>
                <w:b/>
                <w:szCs w:val="24"/>
              </w:rPr>
            </w:pPr>
          </w:p>
        </w:tc>
        <w:tc>
          <w:tcPr>
            <w:tcW w:w="7870" w:type="dxa"/>
            <w:gridSpan w:val="3"/>
            <w:tcBorders>
              <w:top w:val="nil"/>
              <w:left w:val="nil"/>
              <w:bottom w:val="nil"/>
              <w:right w:val="nil"/>
            </w:tcBorders>
            <w:shd w:val="clear" w:color="auto" w:fill="auto"/>
          </w:tcPr>
          <w:p w14:paraId="06CAA3A4" w14:textId="77777777" w:rsidR="005120B3" w:rsidRPr="00381459" w:rsidRDefault="005120B3" w:rsidP="00D67149">
            <w:pPr>
              <w:rPr>
                <w:rFonts w:asciiTheme="minorHAnsi" w:hAnsiTheme="minorHAnsi"/>
                <w:b/>
                <w:szCs w:val="24"/>
              </w:rPr>
            </w:pPr>
          </w:p>
        </w:tc>
      </w:tr>
      <w:tr w:rsidR="00381459" w:rsidRPr="00381459" w14:paraId="718E7247" w14:textId="77777777" w:rsidTr="00444BD3">
        <w:trPr>
          <w:cantSplit/>
        </w:trPr>
        <w:tc>
          <w:tcPr>
            <w:tcW w:w="652" w:type="dxa"/>
            <w:tcBorders>
              <w:top w:val="nil"/>
              <w:left w:val="nil"/>
              <w:bottom w:val="nil"/>
              <w:right w:val="nil"/>
            </w:tcBorders>
          </w:tcPr>
          <w:p w14:paraId="0C30154A" w14:textId="77777777" w:rsidR="005120B3" w:rsidRPr="00381459" w:rsidRDefault="005120B3" w:rsidP="00D67149">
            <w:pPr>
              <w:rPr>
                <w:rFonts w:asciiTheme="minorHAnsi" w:hAnsiTheme="minorHAnsi"/>
                <w:szCs w:val="24"/>
              </w:rPr>
            </w:pPr>
          </w:p>
        </w:tc>
        <w:tc>
          <w:tcPr>
            <w:tcW w:w="7870" w:type="dxa"/>
            <w:gridSpan w:val="3"/>
            <w:tcBorders>
              <w:top w:val="nil"/>
              <w:left w:val="nil"/>
              <w:bottom w:val="nil"/>
              <w:right w:val="nil"/>
            </w:tcBorders>
            <w:shd w:val="clear" w:color="auto" w:fill="auto"/>
          </w:tcPr>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7870"/>
            </w:tblGrid>
            <w:tr w:rsidR="001105D9" w:rsidRPr="00381459" w14:paraId="66DE1EB2" w14:textId="77777777" w:rsidTr="001105D9">
              <w:trPr>
                <w:cantSplit/>
              </w:trPr>
              <w:tc>
                <w:tcPr>
                  <w:tcW w:w="652" w:type="dxa"/>
                  <w:tcBorders>
                    <w:top w:val="nil"/>
                    <w:left w:val="nil"/>
                    <w:bottom w:val="nil"/>
                    <w:right w:val="nil"/>
                  </w:tcBorders>
                </w:tcPr>
                <w:p w14:paraId="220E364D" w14:textId="77777777" w:rsidR="001105D9" w:rsidRPr="00381459" w:rsidRDefault="001105D9" w:rsidP="001105D9">
                  <w:pPr>
                    <w:ind w:left="-45" w:right="-60"/>
                    <w:rPr>
                      <w:rFonts w:asciiTheme="minorHAnsi" w:hAnsiTheme="minorHAnsi"/>
                      <w:b/>
                      <w:szCs w:val="24"/>
                    </w:rPr>
                  </w:pPr>
                  <w:r w:rsidRPr="00381459">
                    <w:rPr>
                      <w:rFonts w:asciiTheme="minorHAnsi" w:hAnsiTheme="minorHAnsi"/>
                      <w:b/>
                      <w:szCs w:val="24"/>
                    </w:rPr>
                    <w:t>5.31</w:t>
                  </w:r>
                </w:p>
              </w:tc>
              <w:tc>
                <w:tcPr>
                  <w:tcW w:w="7870" w:type="dxa"/>
                  <w:tcBorders>
                    <w:top w:val="nil"/>
                    <w:left w:val="nil"/>
                    <w:bottom w:val="nil"/>
                    <w:right w:val="nil"/>
                  </w:tcBorders>
                  <w:shd w:val="clear" w:color="auto" w:fill="auto"/>
                </w:tcPr>
                <w:p w14:paraId="1645DBFA" w14:textId="77777777" w:rsidR="001105D9" w:rsidRPr="00381459" w:rsidRDefault="001105D9" w:rsidP="001105D9">
                  <w:pPr>
                    <w:ind w:left="-45"/>
                    <w:rPr>
                      <w:rFonts w:asciiTheme="minorHAnsi" w:hAnsiTheme="minorHAnsi"/>
                      <w:b/>
                      <w:szCs w:val="24"/>
                    </w:rPr>
                  </w:pPr>
                  <w:r w:rsidRPr="00381459">
                    <w:rPr>
                      <w:rFonts w:asciiTheme="minorHAnsi" w:hAnsiTheme="minorHAnsi"/>
                      <w:b/>
                      <w:szCs w:val="24"/>
                    </w:rPr>
                    <w:t xml:space="preserve">Work </w:t>
                  </w:r>
                  <w:r>
                    <w:rPr>
                      <w:rFonts w:asciiTheme="minorHAnsi" w:hAnsiTheme="minorHAnsi"/>
                      <w:b/>
                      <w:szCs w:val="24"/>
                    </w:rPr>
                    <w:t>Experience Placements</w:t>
                  </w:r>
                </w:p>
                <w:p w14:paraId="1114D28D" w14:textId="77777777" w:rsidR="001105D9" w:rsidRPr="00381459" w:rsidRDefault="001105D9" w:rsidP="001105D9">
                  <w:pPr>
                    <w:ind w:left="-45"/>
                    <w:rPr>
                      <w:rFonts w:asciiTheme="minorHAnsi" w:hAnsiTheme="minorHAnsi"/>
                      <w:b/>
                      <w:szCs w:val="24"/>
                    </w:rPr>
                  </w:pPr>
                </w:p>
              </w:tc>
            </w:tr>
          </w:tbl>
          <w:p w14:paraId="2BAD61B2" w14:textId="5708FBBB" w:rsidR="005120B3" w:rsidRPr="00381459" w:rsidRDefault="005120B3" w:rsidP="00D67149">
            <w:pPr>
              <w:rPr>
                <w:rFonts w:asciiTheme="minorHAnsi" w:hAnsiTheme="minorHAnsi"/>
                <w:szCs w:val="24"/>
              </w:rPr>
            </w:pPr>
            <w:r w:rsidRPr="00381459">
              <w:rPr>
                <w:rFonts w:asciiTheme="minorHAnsi" w:hAnsiTheme="minorHAnsi"/>
                <w:szCs w:val="24"/>
              </w:rPr>
              <w:t>The Governing Body will agree a policy that ensures that it fulfils its statutory responsibilities in respect of the health and safety of students undertaking work experience placements.</w:t>
            </w:r>
          </w:p>
          <w:p w14:paraId="3589AAC7" w14:textId="77777777" w:rsidR="005120B3" w:rsidRPr="00381459" w:rsidRDefault="005120B3" w:rsidP="00D67149">
            <w:pPr>
              <w:rPr>
                <w:rFonts w:asciiTheme="minorHAnsi" w:hAnsiTheme="minorHAnsi"/>
                <w:szCs w:val="24"/>
              </w:rPr>
            </w:pPr>
          </w:p>
          <w:p w14:paraId="7D696836" w14:textId="35AD6617" w:rsidR="005120B3" w:rsidRPr="00381459" w:rsidRDefault="005120B3" w:rsidP="00D67149">
            <w:pPr>
              <w:rPr>
                <w:rFonts w:asciiTheme="minorHAnsi" w:hAnsiTheme="minorHAnsi"/>
                <w:szCs w:val="24"/>
              </w:rPr>
            </w:pPr>
            <w:r w:rsidRPr="00381459">
              <w:rPr>
                <w:rFonts w:asciiTheme="minorHAnsi" w:hAnsiTheme="minorHAnsi"/>
                <w:szCs w:val="24"/>
              </w:rPr>
              <w:t xml:space="preserve">The </w:t>
            </w:r>
            <w:r w:rsidR="009F404C">
              <w:rPr>
                <w:rFonts w:asciiTheme="minorHAnsi" w:hAnsiTheme="minorHAnsi"/>
                <w:szCs w:val="24"/>
              </w:rPr>
              <w:t>Executive Principal/</w:t>
            </w:r>
            <w:r w:rsidRPr="00381459">
              <w:rPr>
                <w:rFonts w:asciiTheme="minorHAnsi" w:hAnsiTheme="minorHAnsi"/>
                <w:szCs w:val="24"/>
              </w:rPr>
              <w:t>Principal will ensure effective management so far as is reasonably practicable of all health and safety matters effecting the operations and activities of key stage 4 students on work experience and will have systems in place to:-</w:t>
            </w:r>
          </w:p>
          <w:p w14:paraId="4FCFCA3D" w14:textId="77777777" w:rsidR="005120B3" w:rsidRPr="00381459" w:rsidRDefault="005120B3" w:rsidP="00D67149">
            <w:pPr>
              <w:rPr>
                <w:rFonts w:asciiTheme="minorHAnsi" w:hAnsiTheme="minorHAnsi"/>
                <w:szCs w:val="24"/>
              </w:rPr>
            </w:pPr>
          </w:p>
        </w:tc>
      </w:tr>
      <w:tr w:rsidR="00381459" w:rsidRPr="00381459" w14:paraId="323A23A4" w14:textId="77777777" w:rsidTr="00444BD3">
        <w:trPr>
          <w:cantSplit/>
        </w:trPr>
        <w:tc>
          <w:tcPr>
            <w:tcW w:w="652" w:type="dxa"/>
            <w:tcBorders>
              <w:top w:val="nil"/>
              <w:left w:val="nil"/>
              <w:bottom w:val="nil"/>
              <w:right w:val="nil"/>
            </w:tcBorders>
          </w:tcPr>
          <w:p w14:paraId="00C3121F" w14:textId="77777777" w:rsidR="005120B3" w:rsidRPr="00381459" w:rsidRDefault="005120B3" w:rsidP="00D67149">
            <w:pPr>
              <w:rPr>
                <w:rFonts w:asciiTheme="minorHAnsi" w:hAnsiTheme="minorHAnsi"/>
                <w:szCs w:val="24"/>
              </w:rPr>
            </w:pPr>
          </w:p>
        </w:tc>
        <w:tc>
          <w:tcPr>
            <w:tcW w:w="472" w:type="dxa"/>
            <w:tcBorders>
              <w:top w:val="nil"/>
              <w:left w:val="nil"/>
              <w:bottom w:val="nil"/>
              <w:right w:val="nil"/>
            </w:tcBorders>
            <w:shd w:val="clear" w:color="auto" w:fill="auto"/>
          </w:tcPr>
          <w:p w14:paraId="569ADA58" w14:textId="77777777" w:rsidR="005120B3" w:rsidRPr="00381459" w:rsidRDefault="005120B3" w:rsidP="001105D9">
            <w:pPr>
              <w:rPr>
                <w:rFonts w:asciiTheme="minorHAnsi" w:hAnsiTheme="minorHAnsi"/>
                <w:szCs w:val="24"/>
              </w:rPr>
            </w:pPr>
            <w:r w:rsidRPr="00381459">
              <w:rPr>
                <w:rFonts w:asciiTheme="minorHAnsi" w:hAnsiTheme="minorHAnsi"/>
                <w:szCs w:val="24"/>
              </w:rPr>
              <w:t>(i)</w:t>
            </w:r>
          </w:p>
          <w:p w14:paraId="0DB74CD2" w14:textId="77777777" w:rsidR="005120B3" w:rsidRPr="00381459" w:rsidRDefault="005120B3" w:rsidP="001105D9">
            <w:pPr>
              <w:rPr>
                <w:rFonts w:asciiTheme="minorHAnsi" w:hAnsiTheme="minorHAnsi"/>
                <w:szCs w:val="24"/>
              </w:rPr>
            </w:pPr>
            <w:r w:rsidRPr="00381459">
              <w:rPr>
                <w:rFonts w:asciiTheme="minorHAnsi" w:hAnsiTheme="minorHAnsi"/>
                <w:szCs w:val="24"/>
              </w:rPr>
              <w:t>(ii)</w:t>
            </w:r>
          </w:p>
          <w:p w14:paraId="4C0AD3FA" w14:textId="77777777" w:rsidR="005120B3" w:rsidRPr="00381459" w:rsidRDefault="005120B3" w:rsidP="001105D9">
            <w:pPr>
              <w:rPr>
                <w:rFonts w:asciiTheme="minorHAnsi" w:hAnsiTheme="minorHAnsi"/>
                <w:szCs w:val="24"/>
              </w:rPr>
            </w:pPr>
            <w:r w:rsidRPr="00381459">
              <w:rPr>
                <w:rFonts w:asciiTheme="minorHAnsi" w:hAnsiTheme="minorHAnsi"/>
                <w:szCs w:val="24"/>
              </w:rPr>
              <w:t>(ii)</w:t>
            </w:r>
          </w:p>
        </w:tc>
        <w:tc>
          <w:tcPr>
            <w:tcW w:w="7398" w:type="dxa"/>
            <w:gridSpan w:val="2"/>
            <w:tcBorders>
              <w:top w:val="nil"/>
              <w:left w:val="nil"/>
              <w:bottom w:val="nil"/>
              <w:right w:val="nil"/>
            </w:tcBorders>
            <w:shd w:val="clear" w:color="auto" w:fill="auto"/>
          </w:tcPr>
          <w:p w14:paraId="567306CB" w14:textId="77777777" w:rsidR="005120B3" w:rsidRPr="00381459" w:rsidRDefault="005120B3" w:rsidP="001105D9">
            <w:pPr>
              <w:rPr>
                <w:rFonts w:asciiTheme="minorHAnsi" w:hAnsiTheme="minorHAnsi"/>
                <w:szCs w:val="24"/>
              </w:rPr>
            </w:pPr>
            <w:r w:rsidRPr="00381459">
              <w:rPr>
                <w:rFonts w:asciiTheme="minorHAnsi" w:hAnsiTheme="minorHAnsi"/>
                <w:szCs w:val="24"/>
              </w:rPr>
              <w:t>prepare students for work experience</w:t>
            </w:r>
          </w:p>
          <w:p w14:paraId="15D885F2" w14:textId="77777777" w:rsidR="005120B3" w:rsidRPr="00381459" w:rsidRDefault="005120B3" w:rsidP="001105D9">
            <w:pPr>
              <w:rPr>
                <w:rFonts w:asciiTheme="minorHAnsi" w:hAnsiTheme="minorHAnsi"/>
                <w:szCs w:val="24"/>
              </w:rPr>
            </w:pPr>
            <w:r w:rsidRPr="00381459">
              <w:rPr>
                <w:rFonts w:asciiTheme="minorHAnsi" w:hAnsiTheme="minorHAnsi"/>
                <w:szCs w:val="24"/>
              </w:rPr>
              <w:t>monitor students whilst on placement</w:t>
            </w:r>
          </w:p>
          <w:p w14:paraId="2E97537B" w14:textId="77777777" w:rsidR="00FD79E2" w:rsidRPr="00381459" w:rsidRDefault="005120B3" w:rsidP="001105D9">
            <w:pPr>
              <w:rPr>
                <w:rFonts w:asciiTheme="minorHAnsi" w:hAnsiTheme="minorHAnsi"/>
                <w:szCs w:val="24"/>
              </w:rPr>
            </w:pPr>
            <w:r w:rsidRPr="00381459">
              <w:rPr>
                <w:rFonts w:asciiTheme="minorHAnsi" w:hAnsiTheme="minorHAnsi"/>
                <w:szCs w:val="24"/>
              </w:rPr>
              <w:t>review the work experience placement following its completion by the student</w:t>
            </w:r>
          </w:p>
          <w:p w14:paraId="525F6F35" w14:textId="77777777" w:rsidR="00444BD3" w:rsidRPr="00381459" w:rsidRDefault="00444BD3" w:rsidP="001105D9">
            <w:pPr>
              <w:rPr>
                <w:rFonts w:asciiTheme="minorHAnsi" w:hAnsiTheme="minorHAnsi"/>
                <w:szCs w:val="24"/>
              </w:rPr>
            </w:pPr>
          </w:p>
        </w:tc>
      </w:tr>
      <w:tr w:rsidR="00444BD3" w:rsidRPr="00381459" w14:paraId="1AA9C127" w14:textId="77777777" w:rsidTr="00444BD3">
        <w:trPr>
          <w:cantSplit/>
        </w:trPr>
        <w:tc>
          <w:tcPr>
            <w:tcW w:w="8522" w:type="dxa"/>
            <w:gridSpan w:val="4"/>
            <w:tcBorders>
              <w:top w:val="nil"/>
              <w:left w:val="nil"/>
              <w:bottom w:val="nil"/>
              <w:right w:val="nil"/>
            </w:tcBorders>
            <w:shd w:val="clear" w:color="auto" w:fill="auto"/>
          </w:tcPr>
          <w:p w14:paraId="7B7606D1" w14:textId="77777777" w:rsidR="00444BD3" w:rsidRDefault="00444BD3" w:rsidP="00D67149">
            <w:pPr>
              <w:ind w:left="388" w:hanging="422"/>
              <w:rPr>
                <w:rFonts w:asciiTheme="minorHAnsi" w:hAnsiTheme="minorHAnsi"/>
                <w:b/>
                <w:szCs w:val="24"/>
              </w:rPr>
            </w:pPr>
            <w:r w:rsidRPr="00444BD3">
              <w:rPr>
                <w:rFonts w:asciiTheme="minorHAnsi" w:hAnsiTheme="minorHAnsi" w:cs="Arial"/>
                <w:b/>
                <w:szCs w:val="24"/>
              </w:rPr>
              <w:t>5.32</w:t>
            </w:r>
            <w:r>
              <w:rPr>
                <w:rFonts w:ascii="Arial" w:hAnsi="Arial" w:cs="Arial"/>
                <w:sz w:val="22"/>
                <w:szCs w:val="22"/>
              </w:rPr>
              <w:t xml:space="preserve">  </w:t>
            </w:r>
            <w:r w:rsidRPr="00381459">
              <w:rPr>
                <w:rFonts w:asciiTheme="minorHAnsi" w:hAnsiTheme="minorHAnsi"/>
                <w:b/>
                <w:szCs w:val="24"/>
              </w:rPr>
              <w:t>Minibuses</w:t>
            </w:r>
          </w:p>
          <w:p w14:paraId="79F081A0" w14:textId="77777777" w:rsidR="00444BD3" w:rsidRPr="00381459" w:rsidRDefault="00444BD3" w:rsidP="00D67149">
            <w:pPr>
              <w:ind w:left="388" w:hanging="422"/>
              <w:rPr>
                <w:rFonts w:asciiTheme="minorHAnsi" w:hAnsiTheme="minorHAnsi"/>
                <w:b/>
                <w:szCs w:val="24"/>
              </w:rPr>
            </w:pPr>
          </w:p>
        </w:tc>
      </w:tr>
      <w:tr w:rsidR="00444BD3" w:rsidRPr="00381459" w14:paraId="0878F113" w14:textId="77777777" w:rsidTr="00444BD3">
        <w:trPr>
          <w:cantSplit/>
        </w:trPr>
        <w:tc>
          <w:tcPr>
            <w:tcW w:w="8522" w:type="dxa"/>
            <w:gridSpan w:val="4"/>
            <w:tcBorders>
              <w:top w:val="nil"/>
              <w:left w:val="nil"/>
              <w:bottom w:val="nil"/>
              <w:right w:val="nil"/>
            </w:tcBorders>
            <w:shd w:val="clear" w:color="auto" w:fill="auto"/>
          </w:tcPr>
          <w:p w14:paraId="7D63A98A" w14:textId="77777777" w:rsidR="00444BD3" w:rsidRPr="00381459" w:rsidRDefault="00444BD3" w:rsidP="00444BD3">
            <w:pPr>
              <w:ind w:left="612"/>
              <w:rPr>
                <w:rFonts w:asciiTheme="minorHAnsi" w:hAnsiTheme="minorHAnsi"/>
                <w:szCs w:val="24"/>
              </w:rPr>
            </w:pPr>
            <w:r w:rsidRPr="00381459">
              <w:rPr>
                <w:rFonts w:asciiTheme="minorHAnsi" w:hAnsiTheme="minorHAnsi"/>
                <w:szCs w:val="24"/>
              </w:rPr>
              <w:t>The college does not currently have a mini bus. However, should this position change in the future the college will ensure that it complies with the ‘Best Practice Guidance’ on the Safe Use of Minibuses.</w:t>
            </w:r>
          </w:p>
          <w:p w14:paraId="736C120F" w14:textId="77777777" w:rsidR="00444BD3" w:rsidRPr="00381459" w:rsidRDefault="00444BD3" w:rsidP="00444BD3">
            <w:pPr>
              <w:ind w:left="612"/>
              <w:rPr>
                <w:rFonts w:asciiTheme="minorHAnsi" w:hAnsiTheme="minorHAnsi"/>
                <w:szCs w:val="24"/>
              </w:rPr>
            </w:pPr>
          </w:p>
          <w:p w14:paraId="13FDBE44" w14:textId="77777777" w:rsidR="00444BD3" w:rsidRPr="00381459" w:rsidRDefault="00444BD3" w:rsidP="00444BD3">
            <w:pPr>
              <w:ind w:left="612"/>
              <w:rPr>
                <w:rFonts w:asciiTheme="minorHAnsi" w:hAnsiTheme="minorHAnsi"/>
                <w:szCs w:val="24"/>
              </w:rPr>
            </w:pPr>
            <w:r w:rsidRPr="00381459">
              <w:rPr>
                <w:rFonts w:asciiTheme="minorHAnsi" w:hAnsiTheme="minorHAnsi"/>
                <w:szCs w:val="24"/>
              </w:rPr>
              <w:t>The college will ensure that all employees driving minibuses have the appropriate license and have successfully completed the Authority’s Driver Assessment Test.</w:t>
            </w:r>
          </w:p>
        </w:tc>
      </w:tr>
    </w:tbl>
    <w:p w14:paraId="22C52C7D" w14:textId="77777777" w:rsidR="00D67270" w:rsidRPr="00381459" w:rsidRDefault="00D67270" w:rsidP="00444BD3">
      <w:pPr>
        <w:ind w:left="810"/>
        <w:rPr>
          <w:rFonts w:ascii="Arial" w:hAnsi="Arial" w:cs="Arial"/>
          <w:sz w:val="22"/>
          <w:szCs w:val="22"/>
        </w:rPr>
      </w:pPr>
    </w:p>
    <w:sectPr w:rsidR="00D67270" w:rsidRPr="00381459" w:rsidSect="00937774">
      <w:headerReference w:type="even" r:id="rId14"/>
      <w:footerReference w:type="even" r:id="rId15"/>
      <w:footerReference w:type="default" r:id="rId16"/>
      <w:footerReference w:type="first" r:id="rId17"/>
      <w:pgSz w:w="11907" w:h="16840" w:code="9"/>
      <w:pgMar w:top="1134"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31434" w14:textId="77777777" w:rsidR="001F463A" w:rsidRDefault="001F463A">
      <w:r>
        <w:separator/>
      </w:r>
    </w:p>
  </w:endnote>
  <w:endnote w:type="continuationSeparator" w:id="0">
    <w:p w14:paraId="7E1F9BFB" w14:textId="77777777" w:rsidR="001F463A" w:rsidRDefault="001F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269B" w14:textId="77777777" w:rsidR="001F463A" w:rsidRDefault="001F463A" w:rsidP="00371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9CDDBB" w14:textId="77777777" w:rsidR="001F463A" w:rsidRDefault="001F4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96F3" w14:textId="77777777" w:rsidR="001F463A" w:rsidRDefault="001F4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FCEB4" w14:textId="77777777" w:rsidR="001F463A" w:rsidRDefault="001F4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482115"/>
      <w:docPartObj>
        <w:docPartGallery w:val="Page Numbers (Bottom of Page)"/>
        <w:docPartUnique/>
      </w:docPartObj>
    </w:sdtPr>
    <w:sdtEndPr>
      <w:rPr>
        <w:noProof/>
      </w:rPr>
    </w:sdtEndPr>
    <w:sdtContent>
      <w:p w14:paraId="74FB9A0F" w14:textId="1025C0E1" w:rsidR="001F463A" w:rsidRDefault="001F463A">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73521840" w14:textId="77777777" w:rsidR="001F463A" w:rsidRPr="00F56679" w:rsidRDefault="001F463A" w:rsidP="00F566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3BF" w14:textId="1C0A769B" w:rsidR="001F463A" w:rsidRDefault="001F463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7FF8" w14:textId="77777777" w:rsidR="001F463A" w:rsidRDefault="001F463A">
      <w:r>
        <w:separator/>
      </w:r>
    </w:p>
  </w:footnote>
  <w:footnote w:type="continuationSeparator" w:id="0">
    <w:p w14:paraId="2411863A" w14:textId="77777777" w:rsidR="001F463A" w:rsidRDefault="001F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85E2" w14:textId="77777777" w:rsidR="001F463A" w:rsidRDefault="001F463A">
    <w:pPr>
      <w:pStyle w:val="Header"/>
      <w:jc w:val="center"/>
    </w:pPr>
  </w:p>
  <w:p w14:paraId="560219B9" w14:textId="77777777" w:rsidR="001F463A" w:rsidRPr="008B4F68" w:rsidRDefault="001F463A" w:rsidP="009B60A4">
    <w:pPr>
      <w:pStyle w:val="Header"/>
      <w:tabs>
        <w:tab w:val="left" w:pos="2100"/>
        <w:tab w:val="center" w:pos="4320"/>
      </w:tabs>
      <w:rPr>
        <w:sz w:val="32"/>
        <w:szCs w:val="3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C32A" w14:textId="77777777" w:rsidR="001F463A" w:rsidRDefault="001F463A">
    <w:pPr>
      <w:pStyle w:val="Header"/>
    </w:pPr>
    <w:r>
      <w:rPr>
        <w:noProof/>
      </w:rPr>
      <w:pict w14:anchorId="77ED1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30A8EFC"/>
    <w:lvl w:ilvl="0">
      <w:numFmt w:val="decimal"/>
      <w:lvlText w:val="*"/>
      <w:lvlJc w:val="left"/>
    </w:lvl>
  </w:abstractNum>
  <w:abstractNum w:abstractNumId="1" w15:restartNumberingAfterBreak="0">
    <w:nsid w:val="5DE012BC"/>
    <w:multiLevelType w:val="hybridMultilevel"/>
    <w:tmpl w:val="7D86049A"/>
    <w:lvl w:ilvl="0" w:tplc="051AF3AA">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AE45B7"/>
    <w:multiLevelType w:val="hybridMultilevel"/>
    <w:tmpl w:val="06867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B7101B"/>
    <w:multiLevelType w:val="hybridMultilevel"/>
    <w:tmpl w:val="36FE22C6"/>
    <w:lvl w:ilvl="0" w:tplc="5F96966E">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360"/>
        <w:lvlJc w:val="left"/>
        <w:pPr>
          <w:ind w:left="776" w:hanging="360"/>
        </w:pPr>
        <w:rPr>
          <w:rFonts w:ascii="Wingdings" w:hAnsi="Wingdings" w:hint="default"/>
        </w:rPr>
      </w:lvl>
    </w:lvlOverride>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BF"/>
    <w:rsid w:val="00002404"/>
    <w:rsid w:val="00020F28"/>
    <w:rsid w:val="00026072"/>
    <w:rsid w:val="00050B4A"/>
    <w:rsid w:val="00084008"/>
    <w:rsid w:val="000C32F0"/>
    <w:rsid w:val="000C60C1"/>
    <w:rsid w:val="000D20BA"/>
    <w:rsid w:val="000D2A95"/>
    <w:rsid w:val="000F7F22"/>
    <w:rsid w:val="00100F42"/>
    <w:rsid w:val="00100FDA"/>
    <w:rsid w:val="001105D9"/>
    <w:rsid w:val="00114645"/>
    <w:rsid w:val="00143F8C"/>
    <w:rsid w:val="00147AB7"/>
    <w:rsid w:val="001506EC"/>
    <w:rsid w:val="00157930"/>
    <w:rsid w:val="001704F3"/>
    <w:rsid w:val="00186A9C"/>
    <w:rsid w:val="00194B36"/>
    <w:rsid w:val="001B346C"/>
    <w:rsid w:val="001F2DB1"/>
    <w:rsid w:val="001F463A"/>
    <w:rsid w:val="001F746E"/>
    <w:rsid w:val="00204558"/>
    <w:rsid w:val="00204C78"/>
    <w:rsid w:val="00215602"/>
    <w:rsid w:val="002417D9"/>
    <w:rsid w:val="002458AE"/>
    <w:rsid w:val="00261978"/>
    <w:rsid w:val="00263733"/>
    <w:rsid w:val="00263C5D"/>
    <w:rsid w:val="00271486"/>
    <w:rsid w:val="002746F3"/>
    <w:rsid w:val="00284878"/>
    <w:rsid w:val="00287192"/>
    <w:rsid w:val="002A3956"/>
    <w:rsid w:val="002B2A38"/>
    <w:rsid w:val="002C12D9"/>
    <w:rsid w:val="002D1767"/>
    <w:rsid w:val="002D50D7"/>
    <w:rsid w:val="002D58AB"/>
    <w:rsid w:val="002D7C14"/>
    <w:rsid w:val="002D7DB0"/>
    <w:rsid w:val="002E6DA5"/>
    <w:rsid w:val="002F3D3A"/>
    <w:rsid w:val="00317C66"/>
    <w:rsid w:val="00326B44"/>
    <w:rsid w:val="00335623"/>
    <w:rsid w:val="003651F9"/>
    <w:rsid w:val="0037130B"/>
    <w:rsid w:val="00381459"/>
    <w:rsid w:val="003B7623"/>
    <w:rsid w:val="003C1976"/>
    <w:rsid w:val="003D24A3"/>
    <w:rsid w:val="003D2E78"/>
    <w:rsid w:val="00422D15"/>
    <w:rsid w:val="004271E4"/>
    <w:rsid w:val="00443200"/>
    <w:rsid w:val="00444BD3"/>
    <w:rsid w:val="00445623"/>
    <w:rsid w:val="004549A7"/>
    <w:rsid w:val="00471A80"/>
    <w:rsid w:val="00481410"/>
    <w:rsid w:val="00483141"/>
    <w:rsid w:val="004B5B57"/>
    <w:rsid w:val="004D052A"/>
    <w:rsid w:val="004D1388"/>
    <w:rsid w:val="005011A8"/>
    <w:rsid w:val="00507BF5"/>
    <w:rsid w:val="005120B3"/>
    <w:rsid w:val="00531118"/>
    <w:rsid w:val="00556C66"/>
    <w:rsid w:val="00571184"/>
    <w:rsid w:val="00576893"/>
    <w:rsid w:val="00583FBB"/>
    <w:rsid w:val="005C294E"/>
    <w:rsid w:val="005E01DE"/>
    <w:rsid w:val="005E46FA"/>
    <w:rsid w:val="006062F9"/>
    <w:rsid w:val="0062343A"/>
    <w:rsid w:val="00627409"/>
    <w:rsid w:val="00627513"/>
    <w:rsid w:val="00641F15"/>
    <w:rsid w:val="00690AEE"/>
    <w:rsid w:val="006D75CF"/>
    <w:rsid w:val="006E0DF7"/>
    <w:rsid w:val="00704B3F"/>
    <w:rsid w:val="00783B94"/>
    <w:rsid w:val="007937A7"/>
    <w:rsid w:val="007A3083"/>
    <w:rsid w:val="007B5AAE"/>
    <w:rsid w:val="007C317A"/>
    <w:rsid w:val="007E0B4E"/>
    <w:rsid w:val="007E1931"/>
    <w:rsid w:val="00803A5B"/>
    <w:rsid w:val="008271E9"/>
    <w:rsid w:val="00831C8E"/>
    <w:rsid w:val="00835652"/>
    <w:rsid w:val="00835AB3"/>
    <w:rsid w:val="0085012B"/>
    <w:rsid w:val="00862274"/>
    <w:rsid w:val="00884238"/>
    <w:rsid w:val="00894AEE"/>
    <w:rsid w:val="00897109"/>
    <w:rsid w:val="008971C4"/>
    <w:rsid w:val="008A58B7"/>
    <w:rsid w:val="008D0514"/>
    <w:rsid w:val="009015ED"/>
    <w:rsid w:val="009167C9"/>
    <w:rsid w:val="00923358"/>
    <w:rsid w:val="00923A75"/>
    <w:rsid w:val="00933A41"/>
    <w:rsid w:val="00934A60"/>
    <w:rsid w:val="00935B03"/>
    <w:rsid w:val="00937774"/>
    <w:rsid w:val="009434DF"/>
    <w:rsid w:val="00954D4D"/>
    <w:rsid w:val="00956D2E"/>
    <w:rsid w:val="0097473B"/>
    <w:rsid w:val="0097770E"/>
    <w:rsid w:val="009B60A4"/>
    <w:rsid w:val="009C0852"/>
    <w:rsid w:val="009D19FE"/>
    <w:rsid w:val="009E488F"/>
    <w:rsid w:val="009F404C"/>
    <w:rsid w:val="009F6420"/>
    <w:rsid w:val="00A15D9C"/>
    <w:rsid w:val="00A23B8C"/>
    <w:rsid w:val="00A33980"/>
    <w:rsid w:val="00A36E48"/>
    <w:rsid w:val="00A36FDF"/>
    <w:rsid w:val="00A40761"/>
    <w:rsid w:val="00A53F5A"/>
    <w:rsid w:val="00A77C68"/>
    <w:rsid w:val="00A77FA4"/>
    <w:rsid w:val="00A86578"/>
    <w:rsid w:val="00AA560D"/>
    <w:rsid w:val="00AC1596"/>
    <w:rsid w:val="00AE33ED"/>
    <w:rsid w:val="00B20DB5"/>
    <w:rsid w:val="00B22936"/>
    <w:rsid w:val="00B42239"/>
    <w:rsid w:val="00B56A29"/>
    <w:rsid w:val="00BB17E5"/>
    <w:rsid w:val="00BB62AF"/>
    <w:rsid w:val="00BC7AB5"/>
    <w:rsid w:val="00BD2930"/>
    <w:rsid w:val="00BE68FD"/>
    <w:rsid w:val="00BF08F0"/>
    <w:rsid w:val="00BF64AF"/>
    <w:rsid w:val="00BF686D"/>
    <w:rsid w:val="00BF68D8"/>
    <w:rsid w:val="00C069C4"/>
    <w:rsid w:val="00C439FF"/>
    <w:rsid w:val="00C50E28"/>
    <w:rsid w:val="00C52DBF"/>
    <w:rsid w:val="00C77C99"/>
    <w:rsid w:val="00C821DA"/>
    <w:rsid w:val="00C95CA8"/>
    <w:rsid w:val="00CA5953"/>
    <w:rsid w:val="00CC0B8A"/>
    <w:rsid w:val="00CC373D"/>
    <w:rsid w:val="00CE6586"/>
    <w:rsid w:val="00CE72F2"/>
    <w:rsid w:val="00CE74AC"/>
    <w:rsid w:val="00CF23FB"/>
    <w:rsid w:val="00D01A17"/>
    <w:rsid w:val="00D2783B"/>
    <w:rsid w:val="00D303D1"/>
    <w:rsid w:val="00D4441B"/>
    <w:rsid w:val="00D67149"/>
    <w:rsid w:val="00D67270"/>
    <w:rsid w:val="00D72DEC"/>
    <w:rsid w:val="00D76E12"/>
    <w:rsid w:val="00DA77A7"/>
    <w:rsid w:val="00DA7FDB"/>
    <w:rsid w:val="00DC15F5"/>
    <w:rsid w:val="00DD528E"/>
    <w:rsid w:val="00DD6425"/>
    <w:rsid w:val="00DD6F93"/>
    <w:rsid w:val="00DE4C8C"/>
    <w:rsid w:val="00E4119F"/>
    <w:rsid w:val="00E560CE"/>
    <w:rsid w:val="00E56436"/>
    <w:rsid w:val="00E65FBF"/>
    <w:rsid w:val="00EB6522"/>
    <w:rsid w:val="00F25FBC"/>
    <w:rsid w:val="00F56679"/>
    <w:rsid w:val="00F60978"/>
    <w:rsid w:val="00F62A07"/>
    <w:rsid w:val="00F66855"/>
    <w:rsid w:val="00F743CE"/>
    <w:rsid w:val="00F743D0"/>
    <w:rsid w:val="00F82B87"/>
    <w:rsid w:val="00F8799F"/>
    <w:rsid w:val="00F94B75"/>
    <w:rsid w:val="00FA3C87"/>
    <w:rsid w:val="00FD79E2"/>
    <w:rsid w:val="00FF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6FFC1BC2"/>
  <w15:docId w15:val="{03A8922C-F599-495B-A66A-3A5ED7F9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DBF"/>
    <w:pPr>
      <w:overflowPunct w:val="0"/>
      <w:autoSpaceDE w:val="0"/>
      <w:autoSpaceDN w:val="0"/>
      <w:adjustRightInd w:val="0"/>
      <w:textAlignment w:val="baseline"/>
    </w:pPr>
    <w:rPr>
      <w:sz w:val="24"/>
      <w:lang w:eastAsia="en-US"/>
    </w:rPr>
  </w:style>
  <w:style w:type="paragraph" w:styleId="Heading1">
    <w:name w:val="heading 1"/>
    <w:aliases w:val="H1,johnhead1,RFS,Project 1,Section,Section1,Section2,Section11,Prophead level 1,Prophead 1,Propo,tchead,h1,Part Heading,1,section,chapter,Logica LevelSeas,Numbered - 1"/>
    <w:basedOn w:val="Normal"/>
    <w:next w:val="Normal"/>
    <w:link w:val="Heading1Char"/>
    <w:qFormat/>
    <w:rsid w:val="00C52DBF"/>
    <w:pPr>
      <w:keepNext/>
      <w:outlineLvl w:val="0"/>
    </w:pPr>
    <w:rPr>
      <w:b/>
      <w:sz w:val="26"/>
    </w:rPr>
  </w:style>
  <w:style w:type="paragraph" w:styleId="Heading2">
    <w:name w:val="heading 2"/>
    <w:basedOn w:val="Normal"/>
    <w:next w:val="Normal"/>
    <w:link w:val="Heading2Char"/>
    <w:qFormat/>
    <w:rsid w:val="00C52DBF"/>
    <w:pPr>
      <w:keepNext/>
      <w:outlineLvl w:val="1"/>
    </w:pPr>
    <w:rPr>
      <w:b/>
      <w:u w:val="single"/>
    </w:rPr>
  </w:style>
  <w:style w:type="paragraph" w:styleId="Heading3">
    <w:name w:val="heading 3"/>
    <w:basedOn w:val="Normal"/>
    <w:next w:val="Normal"/>
    <w:link w:val="Heading3Char"/>
    <w:qFormat/>
    <w:rsid w:val="00C52DBF"/>
    <w:pPr>
      <w:keepNext/>
      <w:spacing w:after="120"/>
      <w:ind w:left="720" w:hanging="720"/>
      <w:outlineLvl w:val="2"/>
    </w:pPr>
    <w:rPr>
      <w:b/>
      <w:u w:val="single"/>
    </w:rPr>
  </w:style>
  <w:style w:type="paragraph" w:styleId="Heading4">
    <w:name w:val="heading 4"/>
    <w:basedOn w:val="Normal"/>
    <w:next w:val="Normal"/>
    <w:link w:val="Heading4Char"/>
    <w:qFormat/>
    <w:rsid w:val="00C52DBF"/>
    <w:pPr>
      <w:keepNext/>
      <w:outlineLvl w:val="3"/>
    </w:pPr>
    <w:rPr>
      <w:u w:val="single"/>
    </w:rPr>
  </w:style>
  <w:style w:type="paragraph" w:styleId="Heading5">
    <w:name w:val="heading 5"/>
    <w:basedOn w:val="Normal"/>
    <w:next w:val="Normal"/>
    <w:link w:val="Heading5Char"/>
    <w:qFormat/>
    <w:rsid w:val="00C52DBF"/>
    <w:pPr>
      <w:keepNext/>
      <w:outlineLvl w:val="4"/>
    </w:pPr>
    <w:rPr>
      <w:b/>
      <w:bCs/>
    </w:rPr>
  </w:style>
  <w:style w:type="paragraph" w:styleId="Heading6">
    <w:name w:val="heading 6"/>
    <w:basedOn w:val="Normal"/>
    <w:next w:val="Normal"/>
    <w:link w:val="Heading6Char"/>
    <w:qFormat/>
    <w:rsid w:val="00C52DBF"/>
    <w:pPr>
      <w:keepNext/>
      <w:spacing w:after="120"/>
      <w:ind w:hanging="108"/>
      <w:outlineLvl w:val="5"/>
    </w:pPr>
    <w:rPr>
      <w:b/>
      <w:u w:val="single"/>
    </w:rPr>
  </w:style>
  <w:style w:type="paragraph" w:styleId="Heading7">
    <w:name w:val="heading 7"/>
    <w:basedOn w:val="Normal"/>
    <w:next w:val="Normal"/>
    <w:link w:val="Heading7Char"/>
    <w:qFormat/>
    <w:rsid w:val="00C52DBF"/>
    <w:pPr>
      <w:keepNext/>
      <w:tabs>
        <w:tab w:val="left" w:pos="567"/>
        <w:tab w:val="left" w:pos="1134"/>
      </w:tabs>
      <w:ind w:left="360"/>
      <w:outlineLvl w:val="6"/>
    </w:pPr>
    <w:rPr>
      <w:u w:val="single"/>
    </w:rPr>
  </w:style>
  <w:style w:type="paragraph" w:styleId="Heading8">
    <w:name w:val="heading 8"/>
    <w:basedOn w:val="Normal"/>
    <w:next w:val="Normal"/>
    <w:link w:val="Heading8Char"/>
    <w:qFormat/>
    <w:rsid w:val="00C52DBF"/>
    <w:pPr>
      <w:keepNext/>
      <w:jc w:val="center"/>
      <w:outlineLvl w:val="7"/>
    </w:pPr>
    <w:rPr>
      <w:b/>
      <w:bCs/>
    </w:rPr>
  </w:style>
  <w:style w:type="paragraph" w:styleId="Heading9">
    <w:name w:val="heading 9"/>
    <w:basedOn w:val="Normal"/>
    <w:next w:val="Normal"/>
    <w:link w:val="Heading9Char"/>
    <w:qFormat/>
    <w:rsid w:val="00C52DB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52DBF"/>
    <w:pPr>
      <w:tabs>
        <w:tab w:val="left" w:pos="567"/>
      </w:tabs>
      <w:ind w:left="567" w:hanging="1134"/>
    </w:pPr>
    <w:rPr>
      <w:sz w:val="26"/>
    </w:rPr>
  </w:style>
  <w:style w:type="paragraph" w:styleId="BodyText">
    <w:name w:val="Body Text"/>
    <w:aliases w:val="bt,contents,body text,Starbucks Body Text,heading3,3 indent,heading31,body text1,3 indent1,heading32,body text2,3 indent2,heading33,body text3,3 indent3,heading34,body text4,3 indent4,heading_txt,bodytxy2,CV Body Text,One Page Summary,jtext"/>
    <w:basedOn w:val="Normal"/>
    <w:link w:val="BodyTextChar"/>
    <w:rsid w:val="00C52DBF"/>
    <w:rPr>
      <w:b/>
    </w:rPr>
  </w:style>
  <w:style w:type="paragraph" w:styleId="BodyTextIndent">
    <w:name w:val="Body Text Indent"/>
    <w:basedOn w:val="Normal"/>
    <w:rsid w:val="00C52DBF"/>
    <w:pPr>
      <w:tabs>
        <w:tab w:val="left" w:pos="567"/>
        <w:tab w:val="left" w:pos="1134"/>
      </w:tabs>
      <w:ind w:left="360"/>
    </w:pPr>
  </w:style>
  <w:style w:type="paragraph" w:styleId="BodyText3">
    <w:name w:val="Body Text 3"/>
    <w:basedOn w:val="Normal"/>
    <w:link w:val="BodyText3Char"/>
    <w:rsid w:val="00C52DBF"/>
    <w:rPr>
      <w:sz w:val="28"/>
    </w:rPr>
  </w:style>
  <w:style w:type="paragraph" w:styleId="Header">
    <w:name w:val="header"/>
    <w:basedOn w:val="Normal"/>
    <w:link w:val="HeaderChar"/>
    <w:rsid w:val="00C52DBF"/>
    <w:pPr>
      <w:tabs>
        <w:tab w:val="center" w:pos="4153"/>
        <w:tab w:val="right" w:pos="8306"/>
      </w:tabs>
      <w:overflowPunct/>
      <w:autoSpaceDE/>
      <w:autoSpaceDN/>
      <w:adjustRightInd/>
      <w:textAlignment w:val="auto"/>
    </w:pPr>
    <w:rPr>
      <w:sz w:val="20"/>
    </w:rPr>
  </w:style>
  <w:style w:type="paragraph" w:styleId="CommentText">
    <w:name w:val="annotation text"/>
    <w:basedOn w:val="Normal"/>
    <w:semiHidden/>
    <w:rsid w:val="00C52DBF"/>
    <w:rPr>
      <w:sz w:val="20"/>
    </w:rPr>
  </w:style>
  <w:style w:type="paragraph" w:styleId="Footer">
    <w:name w:val="footer"/>
    <w:basedOn w:val="Normal"/>
    <w:link w:val="FooterChar"/>
    <w:rsid w:val="00C52DBF"/>
    <w:pPr>
      <w:tabs>
        <w:tab w:val="center" w:pos="4153"/>
        <w:tab w:val="right" w:pos="8306"/>
      </w:tabs>
    </w:pPr>
  </w:style>
  <w:style w:type="character" w:styleId="PageNumber">
    <w:name w:val="page number"/>
    <w:basedOn w:val="DefaultParagraphFont"/>
    <w:rsid w:val="00C52DBF"/>
  </w:style>
  <w:style w:type="character" w:styleId="Hyperlink">
    <w:name w:val="Hyperlink"/>
    <w:uiPriority w:val="99"/>
    <w:rsid w:val="00C52DBF"/>
    <w:rPr>
      <w:color w:val="0000FF"/>
      <w:u w:val="single"/>
    </w:rPr>
  </w:style>
  <w:style w:type="character" w:styleId="FollowedHyperlink">
    <w:name w:val="FollowedHyperlink"/>
    <w:uiPriority w:val="99"/>
    <w:rsid w:val="00C52DBF"/>
    <w:rPr>
      <w:color w:val="800080"/>
      <w:u w:val="single"/>
    </w:rPr>
  </w:style>
  <w:style w:type="table" w:styleId="TableGrid">
    <w:name w:val="Table Grid"/>
    <w:basedOn w:val="TableNormal"/>
    <w:rsid w:val="00C5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52DBF"/>
    <w:pPr>
      <w:overflowPunct/>
      <w:autoSpaceDE/>
      <w:autoSpaceDN/>
      <w:adjustRightInd/>
      <w:textAlignment w:val="auto"/>
    </w:pPr>
  </w:style>
  <w:style w:type="paragraph" w:styleId="TOC2">
    <w:name w:val="toc 2"/>
    <w:basedOn w:val="Normal"/>
    <w:next w:val="Normal"/>
    <w:autoRedefine/>
    <w:semiHidden/>
    <w:rsid w:val="00C52DBF"/>
    <w:pPr>
      <w:overflowPunct/>
      <w:autoSpaceDE/>
      <w:autoSpaceDN/>
      <w:adjustRightInd/>
      <w:ind w:left="240"/>
      <w:textAlignment w:val="auto"/>
    </w:pPr>
  </w:style>
  <w:style w:type="paragraph" w:styleId="TOC3">
    <w:name w:val="toc 3"/>
    <w:basedOn w:val="Normal"/>
    <w:next w:val="Normal"/>
    <w:autoRedefine/>
    <w:semiHidden/>
    <w:rsid w:val="00C52DBF"/>
    <w:pPr>
      <w:overflowPunct/>
      <w:autoSpaceDE/>
      <w:autoSpaceDN/>
      <w:adjustRightInd/>
      <w:ind w:left="480"/>
      <w:textAlignment w:val="auto"/>
    </w:pPr>
    <w:rPr>
      <w:szCs w:val="24"/>
      <w:lang w:val="en-US"/>
    </w:rPr>
  </w:style>
  <w:style w:type="paragraph" w:styleId="Title">
    <w:name w:val="Title"/>
    <w:basedOn w:val="Normal"/>
    <w:link w:val="TitleChar"/>
    <w:uiPriority w:val="99"/>
    <w:qFormat/>
    <w:rsid w:val="00C52DBF"/>
    <w:pPr>
      <w:overflowPunct/>
      <w:autoSpaceDE/>
      <w:autoSpaceDN/>
      <w:adjustRightInd/>
      <w:jc w:val="center"/>
      <w:textAlignment w:val="auto"/>
    </w:pPr>
    <w:rPr>
      <w:b/>
      <w:bCs/>
      <w:sz w:val="28"/>
      <w:szCs w:val="24"/>
    </w:rPr>
  </w:style>
  <w:style w:type="paragraph" w:styleId="BalloonText">
    <w:name w:val="Balloon Text"/>
    <w:basedOn w:val="Normal"/>
    <w:link w:val="BalloonTextChar"/>
    <w:uiPriority w:val="99"/>
    <w:rsid w:val="009F6420"/>
    <w:rPr>
      <w:rFonts w:ascii="Tahoma" w:hAnsi="Tahoma"/>
      <w:sz w:val="16"/>
      <w:szCs w:val="16"/>
    </w:rPr>
  </w:style>
  <w:style w:type="character" w:customStyle="1" w:styleId="BalloonTextChar">
    <w:name w:val="Balloon Text Char"/>
    <w:link w:val="BalloonText"/>
    <w:uiPriority w:val="99"/>
    <w:rsid w:val="009F6420"/>
    <w:rPr>
      <w:rFonts w:ascii="Tahoma" w:hAnsi="Tahoma" w:cs="Tahoma"/>
      <w:sz w:val="16"/>
      <w:szCs w:val="16"/>
      <w:lang w:eastAsia="en-US"/>
    </w:rPr>
  </w:style>
  <w:style w:type="character" w:styleId="IntenseEmphasis">
    <w:name w:val="Intense Emphasis"/>
    <w:basedOn w:val="DefaultParagraphFont"/>
    <w:uiPriority w:val="21"/>
    <w:qFormat/>
    <w:rsid w:val="00284878"/>
    <w:rPr>
      <w:b/>
      <w:bCs/>
      <w:i/>
      <w:iCs/>
      <w:color w:val="4F81BD" w:themeColor="accent1"/>
    </w:rPr>
  </w:style>
  <w:style w:type="paragraph" w:styleId="ListParagraph">
    <w:name w:val="List Paragraph"/>
    <w:basedOn w:val="Normal"/>
    <w:uiPriority w:val="34"/>
    <w:qFormat/>
    <w:rsid w:val="007E0B4E"/>
    <w:pPr>
      <w:ind w:left="720"/>
      <w:contextualSpacing/>
    </w:pPr>
  </w:style>
  <w:style w:type="paragraph" w:styleId="NoSpacing">
    <w:name w:val="No Spacing"/>
    <w:link w:val="NoSpacingChar"/>
    <w:uiPriority w:val="1"/>
    <w:qFormat/>
    <w:rsid w:val="0026373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63733"/>
    <w:rPr>
      <w:rFonts w:asciiTheme="minorHAnsi" w:eastAsiaTheme="minorEastAsia" w:hAnsiTheme="minorHAnsi" w:cstheme="minorBidi"/>
      <w:sz w:val="22"/>
      <w:szCs w:val="22"/>
      <w:lang w:val="en-US" w:eastAsia="ja-JP"/>
    </w:rPr>
  </w:style>
  <w:style w:type="character" w:customStyle="1" w:styleId="TitleChar">
    <w:name w:val="Title Char"/>
    <w:basedOn w:val="DefaultParagraphFont"/>
    <w:link w:val="Title"/>
    <w:uiPriority w:val="99"/>
    <w:rsid w:val="00263733"/>
    <w:rPr>
      <w:b/>
      <w:bCs/>
      <w:sz w:val="28"/>
      <w:szCs w:val="24"/>
      <w:lang w:eastAsia="en-US"/>
    </w:rPr>
  </w:style>
  <w:style w:type="paragraph" w:styleId="Subtitle">
    <w:name w:val="Subtitle"/>
    <w:basedOn w:val="Normal"/>
    <w:next w:val="Normal"/>
    <w:link w:val="SubtitleChar"/>
    <w:uiPriority w:val="11"/>
    <w:qFormat/>
    <w:rsid w:val="00263733"/>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263733"/>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F56679"/>
    <w:rPr>
      <w:lang w:eastAsia="en-US"/>
    </w:rPr>
  </w:style>
  <w:style w:type="character" w:customStyle="1" w:styleId="FooterChar">
    <w:name w:val="Footer Char"/>
    <w:basedOn w:val="DefaultParagraphFont"/>
    <w:link w:val="Footer"/>
    <w:uiPriority w:val="99"/>
    <w:rsid w:val="00F56679"/>
    <w:rPr>
      <w:sz w:val="24"/>
      <w:lang w:eastAsia="en-US"/>
    </w:rPr>
  </w:style>
  <w:style w:type="numbering" w:customStyle="1" w:styleId="NoList1">
    <w:name w:val="No List1"/>
    <w:next w:val="NoList"/>
    <w:uiPriority w:val="99"/>
    <w:semiHidden/>
    <w:unhideWhenUsed/>
    <w:rsid w:val="00D67270"/>
  </w:style>
  <w:style w:type="character" w:customStyle="1" w:styleId="Heading1Char">
    <w:name w:val="Heading 1 Char"/>
    <w:aliases w:val="H1 Char,johnhead1 Char,RFS Char,Project 1 Char,Section Char,Section1 Char,Section2 Char,Section11 Char,Prophead level 1 Char,Prophead 1 Char,Propo Char,tchead Char,h1 Char,Part Heading Char,1 Char,section Char,chapter Char"/>
    <w:basedOn w:val="DefaultParagraphFont"/>
    <w:link w:val="Heading1"/>
    <w:uiPriority w:val="99"/>
    <w:rsid w:val="00D67270"/>
    <w:rPr>
      <w:b/>
      <w:sz w:val="26"/>
      <w:lang w:eastAsia="en-US"/>
    </w:rPr>
  </w:style>
  <w:style w:type="character" w:customStyle="1" w:styleId="Heading2Char">
    <w:name w:val="Heading 2 Char"/>
    <w:basedOn w:val="DefaultParagraphFont"/>
    <w:link w:val="Heading2"/>
    <w:uiPriority w:val="99"/>
    <w:rsid w:val="00D67270"/>
    <w:rPr>
      <w:b/>
      <w:sz w:val="24"/>
      <w:u w:val="single"/>
      <w:lang w:eastAsia="en-US"/>
    </w:rPr>
  </w:style>
  <w:style w:type="character" w:customStyle="1" w:styleId="Heading3Char">
    <w:name w:val="Heading 3 Char"/>
    <w:basedOn w:val="DefaultParagraphFont"/>
    <w:link w:val="Heading3"/>
    <w:uiPriority w:val="99"/>
    <w:rsid w:val="00D67270"/>
    <w:rPr>
      <w:b/>
      <w:sz w:val="24"/>
      <w:u w:val="single"/>
      <w:lang w:eastAsia="en-US"/>
    </w:rPr>
  </w:style>
  <w:style w:type="character" w:customStyle="1" w:styleId="Heading4Char">
    <w:name w:val="Heading 4 Char"/>
    <w:basedOn w:val="DefaultParagraphFont"/>
    <w:link w:val="Heading4"/>
    <w:uiPriority w:val="99"/>
    <w:rsid w:val="00D67270"/>
    <w:rPr>
      <w:sz w:val="24"/>
      <w:u w:val="single"/>
      <w:lang w:eastAsia="en-US"/>
    </w:rPr>
  </w:style>
  <w:style w:type="character" w:customStyle="1" w:styleId="Heading5Char">
    <w:name w:val="Heading 5 Char"/>
    <w:basedOn w:val="DefaultParagraphFont"/>
    <w:link w:val="Heading5"/>
    <w:uiPriority w:val="99"/>
    <w:rsid w:val="00D67270"/>
    <w:rPr>
      <w:b/>
      <w:bCs/>
      <w:sz w:val="24"/>
      <w:lang w:eastAsia="en-US"/>
    </w:rPr>
  </w:style>
  <w:style w:type="character" w:customStyle="1" w:styleId="Heading6Char">
    <w:name w:val="Heading 6 Char"/>
    <w:basedOn w:val="DefaultParagraphFont"/>
    <w:link w:val="Heading6"/>
    <w:uiPriority w:val="99"/>
    <w:rsid w:val="00D67270"/>
    <w:rPr>
      <w:b/>
      <w:sz w:val="24"/>
      <w:u w:val="single"/>
      <w:lang w:eastAsia="en-US"/>
    </w:rPr>
  </w:style>
  <w:style w:type="character" w:customStyle="1" w:styleId="Heading7Char">
    <w:name w:val="Heading 7 Char"/>
    <w:basedOn w:val="DefaultParagraphFont"/>
    <w:link w:val="Heading7"/>
    <w:uiPriority w:val="99"/>
    <w:rsid w:val="00D67270"/>
    <w:rPr>
      <w:sz w:val="24"/>
      <w:u w:val="single"/>
      <w:lang w:eastAsia="en-US"/>
    </w:rPr>
  </w:style>
  <w:style w:type="character" w:customStyle="1" w:styleId="Heading8Char">
    <w:name w:val="Heading 8 Char"/>
    <w:basedOn w:val="DefaultParagraphFont"/>
    <w:link w:val="Heading8"/>
    <w:uiPriority w:val="99"/>
    <w:rsid w:val="00D67270"/>
    <w:rPr>
      <w:b/>
      <w:bCs/>
      <w:sz w:val="24"/>
      <w:lang w:eastAsia="en-US"/>
    </w:rPr>
  </w:style>
  <w:style w:type="character" w:customStyle="1" w:styleId="Heading9Char">
    <w:name w:val="Heading 9 Char"/>
    <w:basedOn w:val="DefaultParagraphFont"/>
    <w:link w:val="Heading9"/>
    <w:uiPriority w:val="99"/>
    <w:rsid w:val="00D67270"/>
    <w:rPr>
      <w:b/>
      <w:bCs/>
      <w:sz w:val="28"/>
      <w:lang w:eastAsia="en-US"/>
    </w:rPr>
  </w:style>
  <w:style w:type="character" w:customStyle="1" w:styleId="BodyText2Char">
    <w:name w:val="Body Text 2 Char"/>
    <w:basedOn w:val="DefaultParagraphFont"/>
    <w:link w:val="BodyText2"/>
    <w:uiPriority w:val="99"/>
    <w:rsid w:val="00D67270"/>
    <w:rPr>
      <w:sz w:val="26"/>
      <w:lang w:eastAsia="en-US"/>
    </w:rPr>
  </w:style>
  <w:style w:type="paragraph" w:styleId="BodyTextIndent2">
    <w:name w:val="Body Text Indent 2"/>
    <w:basedOn w:val="Normal"/>
    <w:link w:val="BodyTextIndent2Char"/>
    <w:rsid w:val="00D67270"/>
    <w:pPr>
      <w:overflowPunct/>
      <w:autoSpaceDE/>
      <w:autoSpaceDN/>
      <w:adjustRightInd/>
      <w:ind w:left="662" w:hanging="550"/>
      <w:textAlignment w:val="auto"/>
    </w:pPr>
    <w:rPr>
      <w:rFonts w:ascii="Arial" w:hAnsi="Arial" w:cs="Arial"/>
      <w:sz w:val="22"/>
      <w:szCs w:val="22"/>
    </w:rPr>
  </w:style>
  <w:style w:type="character" w:customStyle="1" w:styleId="BodyTextIndent2Char">
    <w:name w:val="Body Text Indent 2 Char"/>
    <w:basedOn w:val="DefaultParagraphFont"/>
    <w:link w:val="BodyTextIndent2"/>
    <w:uiPriority w:val="99"/>
    <w:rsid w:val="00D67270"/>
    <w:rPr>
      <w:rFonts w:ascii="Arial" w:hAnsi="Arial" w:cs="Arial"/>
      <w:sz w:val="22"/>
      <w:szCs w:val="22"/>
      <w:lang w:eastAsia="en-US"/>
    </w:rPr>
  </w:style>
  <w:style w:type="character" w:customStyle="1" w:styleId="BodyTextChar">
    <w:name w:val="Body Text Char"/>
    <w:aliases w:val="bt Char,contents Char,body text Char,Starbucks Body Text Char,heading3 Char,3 indent Char,heading31 Char,body text1 Char,3 indent1 Char,heading32 Char,body text2 Char,3 indent2 Char,heading33 Char,body text3 Char,3 indent3 Char,jtext Char"/>
    <w:basedOn w:val="DefaultParagraphFont"/>
    <w:link w:val="BodyText"/>
    <w:uiPriority w:val="99"/>
    <w:rsid w:val="00D67270"/>
    <w:rPr>
      <w:b/>
      <w:sz w:val="24"/>
      <w:lang w:eastAsia="en-US"/>
    </w:rPr>
  </w:style>
  <w:style w:type="character" w:customStyle="1" w:styleId="BodyText3Char">
    <w:name w:val="Body Text 3 Char"/>
    <w:basedOn w:val="DefaultParagraphFont"/>
    <w:link w:val="BodyText3"/>
    <w:uiPriority w:val="99"/>
    <w:rsid w:val="00D67270"/>
    <w:rPr>
      <w:sz w:val="28"/>
      <w:lang w:eastAsia="en-US"/>
    </w:rPr>
  </w:style>
  <w:style w:type="paragraph" w:styleId="BodyTextIndent3">
    <w:name w:val="Body Text Indent 3"/>
    <w:basedOn w:val="Normal"/>
    <w:link w:val="BodyTextIndent3Char"/>
    <w:rsid w:val="00D67270"/>
    <w:pPr>
      <w:overflowPunct/>
      <w:autoSpaceDE/>
      <w:autoSpaceDN/>
      <w:adjustRightInd/>
      <w:ind w:left="772" w:hanging="770"/>
      <w:textAlignment w:val="auto"/>
    </w:pPr>
    <w:rPr>
      <w:rFonts w:ascii="Arial" w:hAnsi="Arial" w:cs="Arial"/>
      <w:color w:val="000080"/>
      <w:sz w:val="22"/>
      <w:szCs w:val="22"/>
    </w:rPr>
  </w:style>
  <w:style w:type="character" w:customStyle="1" w:styleId="BodyTextIndent3Char">
    <w:name w:val="Body Text Indent 3 Char"/>
    <w:basedOn w:val="DefaultParagraphFont"/>
    <w:link w:val="BodyTextIndent3"/>
    <w:uiPriority w:val="99"/>
    <w:rsid w:val="00D67270"/>
    <w:rPr>
      <w:rFonts w:ascii="Arial" w:hAnsi="Arial" w:cs="Arial"/>
      <w:color w:val="000080"/>
      <w:sz w:val="22"/>
      <w:szCs w:val="22"/>
      <w:lang w:eastAsia="en-US"/>
    </w:rPr>
  </w:style>
  <w:style w:type="paragraph" w:styleId="Caption">
    <w:name w:val="caption"/>
    <w:basedOn w:val="Normal"/>
    <w:next w:val="Normal"/>
    <w:qFormat/>
    <w:rsid w:val="00D67270"/>
    <w:pPr>
      <w:overflowPunct/>
      <w:autoSpaceDE/>
      <w:autoSpaceDN/>
      <w:adjustRightInd/>
      <w:spacing w:before="120" w:after="120"/>
      <w:textAlignment w:val="auto"/>
    </w:pPr>
    <w:rPr>
      <w:rFonts w:ascii="Arial" w:hAnsi="Arial" w:cs="Arial"/>
      <w:b/>
      <w:bCs/>
      <w:sz w:val="20"/>
    </w:rPr>
  </w:style>
  <w:style w:type="table" w:customStyle="1" w:styleId="TableGrid1">
    <w:name w:val="Table Grid1"/>
    <w:basedOn w:val="TableNormal"/>
    <w:next w:val="TableGrid"/>
    <w:uiPriority w:val="99"/>
    <w:rsid w:val="00D6727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67270"/>
    <w:pPr>
      <w:overflowPunct/>
      <w:autoSpaceDE/>
      <w:autoSpaceDN/>
      <w:adjustRightInd/>
      <w:textAlignment w:val="auto"/>
    </w:pPr>
    <w:rPr>
      <w:rFonts w:ascii="Arial" w:hAnsi="Arial" w:cs="Arial"/>
      <w:sz w:val="20"/>
    </w:rPr>
  </w:style>
  <w:style w:type="character" w:customStyle="1" w:styleId="FootnoteTextChar">
    <w:name w:val="Footnote Text Char"/>
    <w:basedOn w:val="DefaultParagraphFont"/>
    <w:link w:val="FootnoteText"/>
    <w:uiPriority w:val="99"/>
    <w:semiHidden/>
    <w:rsid w:val="00D67270"/>
    <w:rPr>
      <w:rFonts w:ascii="Arial" w:hAnsi="Arial" w:cs="Arial"/>
      <w:lang w:eastAsia="en-US"/>
    </w:rPr>
  </w:style>
  <w:style w:type="character" w:styleId="FootnoteReference">
    <w:name w:val="footnote reference"/>
    <w:basedOn w:val="DefaultParagraphFont"/>
    <w:uiPriority w:val="99"/>
    <w:semiHidden/>
    <w:rsid w:val="00D67270"/>
    <w:rPr>
      <w:rFonts w:cs="Times New Roman"/>
      <w:vertAlign w:val="superscript"/>
    </w:rPr>
  </w:style>
  <w:style w:type="paragraph" w:styleId="NormalWeb">
    <w:name w:val="Normal (Web)"/>
    <w:basedOn w:val="Normal"/>
    <w:uiPriority w:val="99"/>
    <w:rsid w:val="00D67270"/>
    <w:pPr>
      <w:overflowPunct/>
      <w:autoSpaceDE/>
      <w:autoSpaceDN/>
      <w:adjustRightInd/>
      <w:spacing w:before="100" w:beforeAutospacing="1" w:after="100" w:afterAutospacing="1"/>
      <w:textAlignment w:val="auto"/>
    </w:pPr>
    <w:rPr>
      <w:rFonts w:ascii="Arial"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36704">
      <w:bodyDiv w:val="1"/>
      <w:marLeft w:val="0"/>
      <w:marRight w:val="0"/>
      <w:marTop w:val="0"/>
      <w:marBottom w:val="0"/>
      <w:divBdr>
        <w:top w:val="none" w:sz="0" w:space="0" w:color="auto"/>
        <w:left w:val="none" w:sz="0" w:space="0" w:color="auto"/>
        <w:bottom w:val="none" w:sz="0" w:space="0" w:color="auto"/>
        <w:right w:val="none" w:sz="0" w:space="0" w:color="auto"/>
      </w:divBdr>
      <w:divsChild>
        <w:div w:id="1376154957">
          <w:marLeft w:val="0"/>
          <w:marRight w:val="0"/>
          <w:marTop w:val="0"/>
          <w:marBottom w:val="0"/>
          <w:divBdr>
            <w:top w:val="none" w:sz="0" w:space="0" w:color="auto"/>
            <w:left w:val="none" w:sz="0" w:space="0" w:color="auto"/>
            <w:bottom w:val="none" w:sz="0" w:space="0" w:color="auto"/>
            <w:right w:val="none" w:sz="0" w:space="0" w:color="auto"/>
          </w:divBdr>
          <w:divsChild>
            <w:div w:id="750546320">
              <w:marLeft w:val="0"/>
              <w:marRight w:val="0"/>
              <w:marTop w:val="0"/>
              <w:marBottom w:val="0"/>
              <w:divBdr>
                <w:top w:val="none" w:sz="0" w:space="0" w:color="auto"/>
                <w:left w:val="none" w:sz="0" w:space="0" w:color="auto"/>
                <w:bottom w:val="none" w:sz="0" w:space="0" w:color="auto"/>
                <w:right w:val="none" w:sz="0" w:space="0" w:color="auto"/>
              </w:divBdr>
              <w:divsChild>
                <w:div w:id="228926694">
                  <w:marLeft w:val="0"/>
                  <w:marRight w:val="0"/>
                  <w:marTop w:val="0"/>
                  <w:marBottom w:val="0"/>
                  <w:divBdr>
                    <w:top w:val="none" w:sz="0" w:space="0" w:color="auto"/>
                    <w:left w:val="none" w:sz="0" w:space="0" w:color="auto"/>
                    <w:bottom w:val="none" w:sz="0" w:space="0" w:color="auto"/>
                    <w:right w:val="none" w:sz="0" w:space="0" w:color="auto"/>
                  </w:divBdr>
                  <w:divsChild>
                    <w:div w:id="444541054">
                      <w:marLeft w:val="0"/>
                      <w:marRight w:val="0"/>
                      <w:marTop w:val="0"/>
                      <w:marBottom w:val="0"/>
                      <w:divBdr>
                        <w:top w:val="none" w:sz="0" w:space="0" w:color="auto"/>
                        <w:left w:val="none" w:sz="0" w:space="0" w:color="auto"/>
                        <w:bottom w:val="none" w:sz="0" w:space="0" w:color="auto"/>
                        <w:right w:val="none" w:sz="0" w:space="0" w:color="auto"/>
                      </w:divBdr>
                      <w:divsChild>
                        <w:div w:id="1305310006">
                          <w:marLeft w:val="0"/>
                          <w:marRight w:val="0"/>
                          <w:marTop w:val="0"/>
                          <w:marBottom w:val="0"/>
                          <w:divBdr>
                            <w:top w:val="none" w:sz="0" w:space="0" w:color="auto"/>
                            <w:left w:val="none" w:sz="0" w:space="0" w:color="auto"/>
                            <w:bottom w:val="none" w:sz="0" w:space="0" w:color="auto"/>
                            <w:right w:val="none" w:sz="0" w:space="0" w:color="auto"/>
                          </w:divBdr>
                          <w:divsChild>
                            <w:div w:id="1151210866">
                              <w:marLeft w:val="0"/>
                              <w:marRight w:val="0"/>
                              <w:marTop w:val="0"/>
                              <w:marBottom w:val="0"/>
                              <w:divBdr>
                                <w:top w:val="none" w:sz="0" w:space="0" w:color="auto"/>
                                <w:left w:val="none" w:sz="0" w:space="0" w:color="auto"/>
                                <w:bottom w:val="single" w:sz="18" w:space="0" w:color="E4E4E4"/>
                                <w:right w:val="none" w:sz="0" w:space="0" w:color="auto"/>
                              </w:divBdr>
                              <w:divsChild>
                                <w:div w:id="209541231">
                                  <w:marLeft w:val="0"/>
                                  <w:marRight w:val="0"/>
                                  <w:marTop w:val="0"/>
                                  <w:marBottom w:val="0"/>
                                  <w:divBdr>
                                    <w:top w:val="none" w:sz="0" w:space="0" w:color="auto"/>
                                    <w:left w:val="none" w:sz="0" w:space="0" w:color="auto"/>
                                    <w:bottom w:val="none" w:sz="0" w:space="0" w:color="auto"/>
                                    <w:right w:val="none" w:sz="0" w:space="0" w:color="auto"/>
                                  </w:divBdr>
                                  <w:divsChild>
                                    <w:div w:id="2093810932">
                                      <w:marLeft w:val="0"/>
                                      <w:marRight w:val="0"/>
                                      <w:marTop w:val="0"/>
                                      <w:marBottom w:val="0"/>
                                      <w:divBdr>
                                        <w:top w:val="none" w:sz="0" w:space="0" w:color="auto"/>
                                        <w:left w:val="none" w:sz="0" w:space="0" w:color="auto"/>
                                        <w:bottom w:val="none" w:sz="0" w:space="0" w:color="auto"/>
                                        <w:right w:val="none" w:sz="0" w:space="0" w:color="auto"/>
                                      </w:divBdr>
                                      <w:divsChild>
                                        <w:div w:id="1012336800">
                                          <w:marLeft w:val="0"/>
                                          <w:marRight w:val="0"/>
                                          <w:marTop w:val="0"/>
                                          <w:marBottom w:val="0"/>
                                          <w:divBdr>
                                            <w:top w:val="none" w:sz="0" w:space="0" w:color="auto"/>
                                            <w:left w:val="none" w:sz="0" w:space="0" w:color="auto"/>
                                            <w:bottom w:val="none" w:sz="0" w:space="0" w:color="auto"/>
                                            <w:right w:val="none" w:sz="0" w:space="0" w:color="auto"/>
                                          </w:divBdr>
                                          <w:divsChild>
                                            <w:div w:id="284622869">
                                              <w:marLeft w:val="0"/>
                                              <w:marRight w:val="0"/>
                                              <w:marTop w:val="0"/>
                                              <w:marBottom w:val="0"/>
                                              <w:divBdr>
                                                <w:top w:val="none" w:sz="0" w:space="0" w:color="auto"/>
                                                <w:left w:val="none" w:sz="0" w:space="0" w:color="auto"/>
                                                <w:bottom w:val="none" w:sz="0" w:space="0" w:color="auto"/>
                                                <w:right w:val="none" w:sz="0" w:space="0" w:color="auto"/>
                                              </w:divBdr>
                                              <w:divsChild>
                                                <w:div w:id="1237666209">
                                                  <w:marLeft w:val="0"/>
                                                  <w:marRight w:val="0"/>
                                                  <w:marTop w:val="0"/>
                                                  <w:marBottom w:val="0"/>
                                                  <w:divBdr>
                                                    <w:top w:val="none" w:sz="0" w:space="0" w:color="auto"/>
                                                    <w:left w:val="none" w:sz="0" w:space="0" w:color="auto"/>
                                                    <w:bottom w:val="none" w:sz="0" w:space="0" w:color="auto"/>
                                                    <w:right w:val="none" w:sz="0" w:space="0" w:color="auto"/>
                                                  </w:divBdr>
                                                </w:div>
                                                <w:div w:id="941840809">
                                                  <w:marLeft w:val="0"/>
                                                  <w:marRight w:val="0"/>
                                                  <w:marTop w:val="0"/>
                                                  <w:marBottom w:val="0"/>
                                                  <w:divBdr>
                                                    <w:top w:val="none" w:sz="0" w:space="0" w:color="auto"/>
                                                    <w:left w:val="none" w:sz="0" w:space="0" w:color="auto"/>
                                                    <w:bottom w:val="none" w:sz="0" w:space="0" w:color="auto"/>
                                                    <w:right w:val="none" w:sz="0" w:space="0" w:color="auto"/>
                                                  </w:divBdr>
                                                </w:div>
                                                <w:div w:id="1169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608757">
      <w:bodyDiv w:val="1"/>
      <w:marLeft w:val="0"/>
      <w:marRight w:val="0"/>
      <w:marTop w:val="0"/>
      <w:marBottom w:val="0"/>
      <w:divBdr>
        <w:top w:val="none" w:sz="0" w:space="0" w:color="auto"/>
        <w:left w:val="none" w:sz="0" w:space="0" w:color="auto"/>
        <w:bottom w:val="none" w:sz="0" w:space="0" w:color="auto"/>
        <w:right w:val="none" w:sz="0" w:space="0" w:color="auto"/>
      </w:divBdr>
    </w:div>
    <w:div w:id="2139449570">
      <w:bodyDiv w:val="1"/>
      <w:marLeft w:val="0"/>
      <w:marRight w:val="0"/>
      <w:marTop w:val="0"/>
      <w:marBottom w:val="0"/>
      <w:divBdr>
        <w:top w:val="none" w:sz="0" w:space="0" w:color="auto"/>
        <w:left w:val="none" w:sz="0" w:space="0" w:color="auto"/>
        <w:bottom w:val="none" w:sz="0" w:space="0" w:color="auto"/>
        <w:right w:val="none" w:sz="0" w:space="0" w:color="auto"/>
      </w:divBdr>
      <w:divsChild>
        <w:div w:id="153567029">
          <w:marLeft w:val="0"/>
          <w:marRight w:val="0"/>
          <w:marTop w:val="0"/>
          <w:marBottom w:val="0"/>
          <w:divBdr>
            <w:top w:val="none" w:sz="0" w:space="0" w:color="auto"/>
            <w:left w:val="none" w:sz="0" w:space="0" w:color="auto"/>
            <w:bottom w:val="none" w:sz="0" w:space="0" w:color="auto"/>
            <w:right w:val="none" w:sz="0" w:space="0" w:color="auto"/>
          </w:divBdr>
          <w:divsChild>
            <w:div w:id="391779760">
              <w:marLeft w:val="0"/>
              <w:marRight w:val="0"/>
              <w:marTop w:val="0"/>
              <w:marBottom w:val="0"/>
              <w:divBdr>
                <w:top w:val="none" w:sz="0" w:space="0" w:color="auto"/>
                <w:left w:val="none" w:sz="0" w:space="0" w:color="auto"/>
                <w:bottom w:val="none" w:sz="0" w:space="0" w:color="auto"/>
                <w:right w:val="none" w:sz="0" w:space="0" w:color="auto"/>
              </w:divBdr>
              <w:divsChild>
                <w:div w:id="577862048">
                  <w:marLeft w:val="0"/>
                  <w:marRight w:val="0"/>
                  <w:marTop w:val="0"/>
                  <w:marBottom w:val="0"/>
                  <w:divBdr>
                    <w:top w:val="none" w:sz="0" w:space="0" w:color="auto"/>
                    <w:left w:val="none" w:sz="0" w:space="0" w:color="auto"/>
                    <w:bottom w:val="none" w:sz="0" w:space="0" w:color="auto"/>
                    <w:right w:val="none" w:sz="0" w:space="0" w:color="auto"/>
                  </w:divBdr>
                  <w:divsChild>
                    <w:div w:id="1976907737">
                      <w:marLeft w:val="0"/>
                      <w:marRight w:val="0"/>
                      <w:marTop w:val="0"/>
                      <w:marBottom w:val="0"/>
                      <w:divBdr>
                        <w:top w:val="none" w:sz="0" w:space="0" w:color="auto"/>
                        <w:left w:val="none" w:sz="0" w:space="0" w:color="auto"/>
                        <w:bottom w:val="none" w:sz="0" w:space="0" w:color="auto"/>
                        <w:right w:val="none" w:sz="0" w:space="0" w:color="auto"/>
                      </w:divBdr>
                      <w:divsChild>
                        <w:div w:id="1254783695">
                          <w:marLeft w:val="0"/>
                          <w:marRight w:val="0"/>
                          <w:marTop w:val="0"/>
                          <w:marBottom w:val="0"/>
                          <w:divBdr>
                            <w:top w:val="none" w:sz="0" w:space="0" w:color="auto"/>
                            <w:left w:val="none" w:sz="0" w:space="0" w:color="auto"/>
                            <w:bottom w:val="none" w:sz="0" w:space="0" w:color="auto"/>
                            <w:right w:val="none" w:sz="0" w:space="0" w:color="auto"/>
                          </w:divBdr>
                          <w:divsChild>
                            <w:div w:id="428088908">
                              <w:marLeft w:val="0"/>
                              <w:marRight w:val="0"/>
                              <w:marTop w:val="0"/>
                              <w:marBottom w:val="0"/>
                              <w:divBdr>
                                <w:top w:val="none" w:sz="0" w:space="0" w:color="auto"/>
                                <w:left w:val="none" w:sz="0" w:space="0" w:color="auto"/>
                                <w:bottom w:val="single" w:sz="18" w:space="0" w:color="E4E4E4"/>
                                <w:right w:val="none" w:sz="0" w:space="0" w:color="auto"/>
                              </w:divBdr>
                              <w:divsChild>
                                <w:div w:id="2108503902">
                                  <w:marLeft w:val="0"/>
                                  <w:marRight w:val="0"/>
                                  <w:marTop w:val="0"/>
                                  <w:marBottom w:val="0"/>
                                  <w:divBdr>
                                    <w:top w:val="none" w:sz="0" w:space="0" w:color="auto"/>
                                    <w:left w:val="none" w:sz="0" w:space="0" w:color="auto"/>
                                    <w:bottom w:val="none" w:sz="0" w:space="0" w:color="auto"/>
                                    <w:right w:val="none" w:sz="0" w:space="0" w:color="auto"/>
                                  </w:divBdr>
                                  <w:divsChild>
                                    <w:div w:id="243877009">
                                      <w:marLeft w:val="0"/>
                                      <w:marRight w:val="0"/>
                                      <w:marTop w:val="0"/>
                                      <w:marBottom w:val="0"/>
                                      <w:divBdr>
                                        <w:top w:val="none" w:sz="0" w:space="0" w:color="auto"/>
                                        <w:left w:val="none" w:sz="0" w:space="0" w:color="auto"/>
                                        <w:bottom w:val="none" w:sz="0" w:space="0" w:color="auto"/>
                                        <w:right w:val="none" w:sz="0" w:space="0" w:color="auto"/>
                                      </w:divBdr>
                                      <w:divsChild>
                                        <w:div w:id="557009976">
                                          <w:marLeft w:val="0"/>
                                          <w:marRight w:val="0"/>
                                          <w:marTop w:val="0"/>
                                          <w:marBottom w:val="0"/>
                                          <w:divBdr>
                                            <w:top w:val="none" w:sz="0" w:space="0" w:color="auto"/>
                                            <w:left w:val="none" w:sz="0" w:space="0" w:color="auto"/>
                                            <w:bottom w:val="none" w:sz="0" w:space="0" w:color="auto"/>
                                            <w:right w:val="none" w:sz="0" w:space="0" w:color="auto"/>
                                          </w:divBdr>
                                          <w:divsChild>
                                            <w:div w:id="196241486">
                                              <w:marLeft w:val="0"/>
                                              <w:marRight w:val="0"/>
                                              <w:marTop w:val="0"/>
                                              <w:marBottom w:val="0"/>
                                              <w:divBdr>
                                                <w:top w:val="none" w:sz="0" w:space="0" w:color="auto"/>
                                                <w:left w:val="none" w:sz="0" w:space="0" w:color="auto"/>
                                                <w:bottom w:val="none" w:sz="0" w:space="0" w:color="auto"/>
                                                <w:right w:val="none" w:sz="0" w:space="0" w:color="auto"/>
                                              </w:divBdr>
                                              <w:divsChild>
                                                <w:div w:id="1594509760">
                                                  <w:marLeft w:val="0"/>
                                                  <w:marRight w:val="0"/>
                                                  <w:marTop w:val="0"/>
                                                  <w:marBottom w:val="0"/>
                                                  <w:divBdr>
                                                    <w:top w:val="none" w:sz="0" w:space="0" w:color="auto"/>
                                                    <w:left w:val="none" w:sz="0" w:space="0" w:color="auto"/>
                                                    <w:bottom w:val="none" w:sz="0" w:space="0" w:color="auto"/>
                                                    <w:right w:val="none" w:sz="0" w:space="0" w:color="auto"/>
                                                  </w:divBdr>
                                                </w:div>
                                                <w:div w:id="1635527327">
                                                  <w:marLeft w:val="0"/>
                                                  <w:marRight w:val="0"/>
                                                  <w:marTop w:val="0"/>
                                                  <w:marBottom w:val="0"/>
                                                  <w:divBdr>
                                                    <w:top w:val="none" w:sz="0" w:space="0" w:color="auto"/>
                                                    <w:left w:val="none" w:sz="0" w:space="0" w:color="auto"/>
                                                    <w:bottom w:val="none" w:sz="0" w:space="0" w:color="auto"/>
                                                    <w:right w:val="none" w:sz="0" w:space="0" w:color="auto"/>
                                                  </w:divBdr>
                                                </w:div>
                                                <w:div w:id="461579362">
                                                  <w:marLeft w:val="0"/>
                                                  <w:marRight w:val="0"/>
                                                  <w:marTop w:val="0"/>
                                                  <w:marBottom w:val="0"/>
                                                  <w:divBdr>
                                                    <w:top w:val="none" w:sz="0" w:space="0" w:color="auto"/>
                                                    <w:left w:val="none" w:sz="0" w:space="0" w:color="auto"/>
                                                    <w:bottom w:val="none" w:sz="0" w:space="0" w:color="auto"/>
                                                    <w:right w:val="none" w:sz="0" w:space="0" w:color="auto"/>
                                                  </w:divBdr>
                                                </w:div>
                                                <w:div w:id="1251505806">
                                                  <w:marLeft w:val="0"/>
                                                  <w:marRight w:val="0"/>
                                                  <w:marTop w:val="0"/>
                                                  <w:marBottom w:val="0"/>
                                                  <w:divBdr>
                                                    <w:top w:val="none" w:sz="0" w:space="0" w:color="auto"/>
                                                    <w:left w:val="none" w:sz="0" w:space="0" w:color="auto"/>
                                                    <w:bottom w:val="none" w:sz="0" w:space="0" w:color="auto"/>
                                                    <w:right w:val="none" w:sz="0" w:space="0" w:color="auto"/>
                                                  </w:divBdr>
                                                </w:div>
                                                <w:div w:id="1220441603">
                                                  <w:marLeft w:val="0"/>
                                                  <w:marRight w:val="0"/>
                                                  <w:marTop w:val="0"/>
                                                  <w:marBottom w:val="0"/>
                                                  <w:divBdr>
                                                    <w:top w:val="none" w:sz="0" w:space="0" w:color="auto"/>
                                                    <w:left w:val="none" w:sz="0" w:space="0" w:color="auto"/>
                                                    <w:bottom w:val="none" w:sz="0" w:space="0" w:color="auto"/>
                                                    <w:right w:val="none" w:sz="0" w:space="0" w:color="auto"/>
                                                  </w:divBdr>
                                                </w:div>
                                                <w:div w:id="1937446541">
                                                  <w:marLeft w:val="0"/>
                                                  <w:marRight w:val="0"/>
                                                  <w:marTop w:val="0"/>
                                                  <w:marBottom w:val="0"/>
                                                  <w:divBdr>
                                                    <w:top w:val="none" w:sz="0" w:space="0" w:color="auto"/>
                                                    <w:left w:val="none" w:sz="0" w:space="0" w:color="auto"/>
                                                    <w:bottom w:val="none" w:sz="0" w:space="0" w:color="auto"/>
                                                    <w:right w:val="none" w:sz="0" w:space="0" w:color="auto"/>
                                                  </w:divBdr>
                                                </w:div>
                                                <w:div w:id="625086571">
                                                  <w:marLeft w:val="0"/>
                                                  <w:marRight w:val="0"/>
                                                  <w:marTop w:val="0"/>
                                                  <w:marBottom w:val="0"/>
                                                  <w:divBdr>
                                                    <w:top w:val="none" w:sz="0" w:space="0" w:color="auto"/>
                                                    <w:left w:val="none" w:sz="0" w:space="0" w:color="auto"/>
                                                    <w:bottom w:val="none" w:sz="0" w:space="0" w:color="auto"/>
                                                    <w:right w:val="none" w:sz="0" w:space="0" w:color="auto"/>
                                                  </w:divBdr>
                                                </w:div>
                                                <w:div w:id="1629705544">
                                                  <w:marLeft w:val="0"/>
                                                  <w:marRight w:val="0"/>
                                                  <w:marTop w:val="0"/>
                                                  <w:marBottom w:val="0"/>
                                                  <w:divBdr>
                                                    <w:top w:val="none" w:sz="0" w:space="0" w:color="auto"/>
                                                    <w:left w:val="none" w:sz="0" w:space="0" w:color="auto"/>
                                                    <w:bottom w:val="none" w:sz="0" w:space="0" w:color="auto"/>
                                                    <w:right w:val="none" w:sz="0" w:space="0" w:color="auto"/>
                                                  </w:divBdr>
                                                </w:div>
                                                <w:div w:id="1410614786">
                                                  <w:marLeft w:val="0"/>
                                                  <w:marRight w:val="0"/>
                                                  <w:marTop w:val="0"/>
                                                  <w:marBottom w:val="0"/>
                                                  <w:divBdr>
                                                    <w:top w:val="none" w:sz="0" w:space="0" w:color="auto"/>
                                                    <w:left w:val="none" w:sz="0" w:space="0" w:color="auto"/>
                                                    <w:bottom w:val="none" w:sz="0" w:space="0" w:color="auto"/>
                                                    <w:right w:val="none" w:sz="0" w:space="0" w:color="auto"/>
                                                  </w:divBdr>
                                                </w:div>
                                                <w:div w:id="1321806710">
                                                  <w:marLeft w:val="0"/>
                                                  <w:marRight w:val="0"/>
                                                  <w:marTop w:val="0"/>
                                                  <w:marBottom w:val="0"/>
                                                  <w:divBdr>
                                                    <w:top w:val="none" w:sz="0" w:space="0" w:color="auto"/>
                                                    <w:left w:val="none" w:sz="0" w:space="0" w:color="auto"/>
                                                    <w:bottom w:val="none" w:sz="0" w:space="0" w:color="auto"/>
                                                    <w:right w:val="none" w:sz="0" w:space="0" w:color="auto"/>
                                                  </w:divBdr>
                                                </w:div>
                                                <w:div w:id="1542783812">
                                                  <w:marLeft w:val="0"/>
                                                  <w:marRight w:val="0"/>
                                                  <w:marTop w:val="0"/>
                                                  <w:marBottom w:val="0"/>
                                                  <w:divBdr>
                                                    <w:top w:val="none" w:sz="0" w:space="0" w:color="auto"/>
                                                    <w:left w:val="none" w:sz="0" w:space="0" w:color="auto"/>
                                                    <w:bottom w:val="none" w:sz="0" w:space="0" w:color="auto"/>
                                                    <w:right w:val="none" w:sz="0" w:space="0" w:color="auto"/>
                                                  </w:divBdr>
                                                </w:div>
                                                <w:div w:id="1287471556">
                                                  <w:marLeft w:val="0"/>
                                                  <w:marRight w:val="0"/>
                                                  <w:marTop w:val="0"/>
                                                  <w:marBottom w:val="0"/>
                                                  <w:divBdr>
                                                    <w:top w:val="none" w:sz="0" w:space="0" w:color="auto"/>
                                                    <w:left w:val="none" w:sz="0" w:space="0" w:color="auto"/>
                                                    <w:bottom w:val="none" w:sz="0" w:space="0" w:color="auto"/>
                                                    <w:right w:val="none" w:sz="0" w:space="0" w:color="auto"/>
                                                  </w:divBdr>
                                                </w:div>
                                                <w:div w:id="422648170">
                                                  <w:marLeft w:val="0"/>
                                                  <w:marRight w:val="0"/>
                                                  <w:marTop w:val="0"/>
                                                  <w:marBottom w:val="0"/>
                                                  <w:divBdr>
                                                    <w:top w:val="none" w:sz="0" w:space="0" w:color="auto"/>
                                                    <w:left w:val="none" w:sz="0" w:space="0" w:color="auto"/>
                                                    <w:bottom w:val="none" w:sz="0" w:space="0" w:color="auto"/>
                                                    <w:right w:val="none" w:sz="0" w:space="0" w:color="auto"/>
                                                  </w:divBdr>
                                                </w:div>
                                                <w:div w:id="2043090984">
                                                  <w:marLeft w:val="0"/>
                                                  <w:marRight w:val="0"/>
                                                  <w:marTop w:val="0"/>
                                                  <w:marBottom w:val="0"/>
                                                  <w:divBdr>
                                                    <w:top w:val="none" w:sz="0" w:space="0" w:color="auto"/>
                                                    <w:left w:val="none" w:sz="0" w:space="0" w:color="auto"/>
                                                    <w:bottom w:val="none" w:sz="0" w:space="0" w:color="auto"/>
                                                    <w:right w:val="none" w:sz="0" w:space="0" w:color="auto"/>
                                                  </w:divBdr>
                                                </w:div>
                                                <w:div w:id="906037095">
                                                  <w:marLeft w:val="0"/>
                                                  <w:marRight w:val="0"/>
                                                  <w:marTop w:val="0"/>
                                                  <w:marBottom w:val="0"/>
                                                  <w:divBdr>
                                                    <w:top w:val="none" w:sz="0" w:space="0" w:color="auto"/>
                                                    <w:left w:val="none" w:sz="0" w:space="0" w:color="auto"/>
                                                    <w:bottom w:val="none" w:sz="0" w:space="0" w:color="auto"/>
                                                    <w:right w:val="none" w:sz="0" w:space="0" w:color="auto"/>
                                                  </w:divBdr>
                                                </w:div>
                                                <w:div w:id="2083330466">
                                                  <w:marLeft w:val="0"/>
                                                  <w:marRight w:val="0"/>
                                                  <w:marTop w:val="0"/>
                                                  <w:marBottom w:val="0"/>
                                                  <w:divBdr>
                                                    <w:top w:val="none" w:sz="0" w:space="0" w:color="auto"/>
                                                    <w:left w:val="none" w:sz="0" w:space="0" w:color="auto"/>
                                                    <w:bottom w:val="none" w:sz="0" w:space="0" w:color="auto"/>
                                                    <w:right w:val="none" w:sz="0" w:space="0" w:color="auto"/>
                                                  </w:divBdr>
                                                </w:div>
                                                <w:div w:id="1886985635">
                                                  <w:marLeft w:val="0"/>
                                                  <w:marRight w:val="0"/>
                                                  <w:marTop w:val="0"/>
                                                  <w:marBottom w:val="0"/>
                                                  <w:divBdr>
                                                    <w:top w:val="none" w:sz="0" w:space="0" w:color="auto"/>
                                                    <w:left w:val="none" w:sz="0" w:space="0" w:color="auto"/>
                                                    <w:bottom w:val="none" w:sz="0" w:space="0" w:color="auto"/>
                                                    <w:right w:val="none" w:sz="0" w:space="0" w:color="auto"/>
                                                  </w:divBdr>
                                                </w:div>
                                                <w:div w:id="2338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eb60638c-5407-46ce-a743-fc25521a0cc9">
      <UserInfo>
        <DisplayName/>
        <AccountId xsi:nil="true"/>
        <AccountType/>
      </UserInfo>
    </Owner>
    <CultureName xmlns="eb60638c-5407-46ce-a743-fc25521a0cc9" xsi:nil="true"/>
    <Student_Groups xmlns="eb60638c-5407-46ce-a743-fc25521a0cc9">
      <UserInfo>
        <DisplayName/>
        <AccountId xsi:nil="true"/>
        <AccountType/>
      </UserInfo>
    </Student_Groups>
    <IsNotebookLocked xmlns="eb60638c-5407-46ce-a743-fc25521a0cc9" xsi:nil="true"/>
    <Templates xmlns="eb60638c-5407-46ce-a743-fc25521a0cc9" xsi:nil="true"/>
    <NotebookType xmlns="eb60638c-5407-46ce-a743-fc25521a0cc9" xsi:nil="true"/>
    <Self_Registration_Enabled xmlns="eb60638c-5407-46ce-a743-fc25521a0cc9" xsi:nil="true"/>
    <Has_Teacher_Only_SectionGroup xmlns="eb60638c-5407-46ce-a743-fc25521a0cc9" xsi:nil="true"/>
    <FolderType xmlns="eb60638c-5407-46ce-a743-fc25521a0cc9" xsi:nil="true"/>
    <Teachers xmlns="eb60638c-5407-46ce-a743-fc25521a0cc9">
      <UserInfo>
        <DisplayName/>
        <AccountId xsi:nil="true"/>
        <AccountType/>
      </UserInfo>
    </Teachers>
    <AppVersion xmlns="eb60638c-5407-46ce-a743-fc25521a0cc9" xsi:nil="true"/>
    <TeamsChannelId xmlns="eb60638c-5407-46ce-a743-fc25521a0cc9" xsi:nil="true"/>
    <Invited_Teachers xmlns="eb60638c-5407-46ce-a743-fc25521a0cc9" xsi:nil="true"/>
    <Invited_Students xmlns="eb60638c-5407-46ce-a743-fc25521a0cc9" xsi:nil="true"/>
    <Is_Collaboration_Space_Locked xmlns="eb60638c-5407-46ce-a743-fc25521a0cc9" xsi:nil="true"/>
    <Students xmlns="eb60638c-5407-46ce-a743-fc25521a0cc9">
      <UserInfo>
        <DisplayName/>
        <AccountId xsi:nil="true"/>
        <AccountType/>
      </UserInfo>
    </Students>
    <DefaultSectionNames xmlns="eb60638c-5407-46ce-a743-fc25521a0c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29006BC122ED48AC8DDF054CA472BA" ma:contentTypeVersion="30" ma:contentTypeDescription="Create a new document." ma:contentTypeScope="" ma:versionID="29b52cd2d29b58c4a56827ca9b359889">
  <xsd:schema xmlns:xsd="http://www.w3.org/2001/XMLSchema" xmlns:xs="http://www.w3.org/2001/XMLSchema" xmlns:p="http://schemas.microsoft.com/office/2006/metadata/properties" xmlns:ns3="3c77d72d-de5b-4a49-be68-3d4ba4cad42f" xmlns:ns4="eb60638c-5407-46ce-a743-fc25521a0cc9" targetNamespace="http://schemas.microsoft.com/office/2006/metadata/properties" ma:root="true" ma:fieldsID="e3349a27ab3563d35c25374eac3b53fa" ns3:_="" ns4:_="">
    <xsd:import namespace="3c77d72d-de5b-4a49-be68-3d4ba4cad42f"/>
    <xsd:import namespace="eb60638c-5407-46ce-a743-fc25521a0c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amsChannelId" minOccurs="0"/>
                <xsd:element ref="ns4:IsNotebookLocked"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d72d-de5b-4a49-be68-3d4ba4cad4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0638c-5407-46ce-a743-fc25521a0c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9B67B-BF37-444B-849D-CC048EAD93C0}">
  <ds:schemaRefs>
    <ds:schemaRef ds:uri="http://schemas.microsoft.com/office/2006/metadata/properties"/>
    <ds:schemaRef ds:uri="eb60638c-5407-46ce-a743-fc25521a0cc9"/>
  </ds:schemaRefs>
</ds:datastoreItem>
</file>

<file path=customXml/itemProps2.xml><?xml version="1.0" encoding="utf-8"?>
<ds:datastoreItem xmlns:ds="http://schemas.openxmlformats.org/officeDocument/2006/customXml" ds:itemID="{4E027B4D-10E8-4A8F-BA31-B0A402E5344D}">
  <ds:schemaRefs>
    <ds:schemaRef ds:uri="http://schemas.microsoft.com/sharepoint/v3/contenttype/forms"/>
  </ds:schemaRefs>
</ds:datastoreItem>
</file>

<file path=customXml/itemProps3.xml><?xml version="1.0" encoding="utf-8"?>
<ds:datastoreItem xmlns:ds="http://schemas.openxmlformats.org/officeDocument/2006/customXml" ds:itemID="{453C29EE-B550-490F-8AF2-D4CB35541B4E}">
  <ds:schemaRefs>
    <ds:schemaRef ds:uri="http://schemas.openxmlformats.org/officeDocument/2006/bibliography"/>
  </ds:schemaRefs>
</ds:datastoreItem>
</file>

<file path=customXml/itemProps4.xml><?xml version="1.0" encoding="utf-8"?>
<ds:datastoreItem xmlns:ds="http://schemas.openxmlformats.org/officeDocument/2006/customXml" ds:itemID="{49B43DC5-ED0E-4284-B2BE-F5CB49922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d72d-de5b-4a49-be68-3d4ba4cad42f"/>
    <ds:schemaRef ds:uri="eb60638c-5407-46ce-a743-fc25521a0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6580</Words>
  <Characters>36861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Horizon Community College Health and Safety Policy</vt:lpstr>
    </vt:vector>
  </TitlesOfParts>
  <Company>barnsleymbc</Company>
  <LinksUpToDate>false</LinksUpToDate>
  <CharactersWithSpaces>43355</CharactersWithSpaces>
  <SharedDoc>false</SharedDoc>
  <HLinks>
    <vt:vector size="144" baseType="variant">
      <vt:variant>
        <vt:i4>1245247</vt:i4>
      </vt:variant>
      <vt:variant>
        <vt:i4>140</vt:i4>
      </vt:variant>
      <vt:variant>
        <vt:i4>0</vt:i4>
      </vt:variant>
      <vt:variant>
        <vt:i4>5</vt:i4>
      </vt:variant>
      <vt:variant>
        <vt:lpwstr/>
      </vt:variant>
      <vt:variant>
        <vt:lpwstr>_Toc179348384</vt:lpwstr>
      </vt:variant>
      <vt:variant>
        <vt:i4>1245247</vt:i4>
      </vt:variant>
      <vt:variant>
        <vt:i4>134</vt:i4>
      </vt:variant>
      <vt:variant>
        <vt:i4>0</vt:i4>
      </vt:variant>
      <vt:variant>
        <vt:i4>5</vt:i4>
      </vt:variant>
      <vt:variant>
        <vt:lpwstr/>
      </vt:variant>
      <vt:variant>
        <vt:lpwstr>_Toc179348383</vt:lpwstr>
      </vt:variant>
      <vt:variant>
        <vt:i4>1245247</vt:i4>
      </vt:variant>
      <vt:variant>
        <vt:i4>128</vt:i4>
      </vt:variant>
      <vt:variant>
        <vt:i4>0</vt:i4>
      </vt:variant>
      <vt:variant>
        <vt:i4>5</vt:i4>
      </vt:variant>
      <vt:variant>
        <vt:lpwstr/>
      </vt:variant>
      <vt:variant>
        <vt:lpwstr>_Toc179348382</vt:lpwstr>
      </vt:variant>
      <vt:variant>
        <vt:i4>1245247</vt:i4>
      </vt:variant>
      <vt:variant>
        <vt:i4>122</vt:i4>
      </vt:variant>
      <vt:variant>
        <vt:i4>0</vt:i4>
      </vt:variant>
      <vt:variant>
        <vt:i4>5</vt:i4>
      </vt:variant>
      <vt:variant>
        <vt:lpwstr/>
      </vt:variant>
      <vt:variant>
        <vt:lpwstr>_Toc179348381</vt:lpwstr>
      </vt:variant>
      <vt:variant>
        <vt:i4>1245247</vt:i4>
      </vt:variant>
      <vt:variant>
        <vt:i4>116</vt:i4>
      </vt:variant>
      <vt:variant>
        <vt:i4>0</vt:i4>
      </vt:variant>
      <vt:variant>
        <vt:i4>5</vt:i4>
      </vt:variant>
      <vt:variant>
        <vt:lpwstr/>
      </vt:variant>
      <vt:variant>
        <vt:lpwstr>_Toc179348380</vt:lpwstr>
      </vt:variant>
      <vt:variant>
        <vt:i4>1835071</vt:i4>
      </vt:variant>
      <vt:variant>
        <vt:i4>110</vt:i4>
      </vt:variant>
      <vt:variant>
        <vt:i4>0</vt:i4>
      </vt:variant>
      <vt:variant>
        <vt:i4>5</vt:i4>
      </vt:variant>
      <vt:variant>
        <vt:lpwstr/>
      </vt:variant>
      <vt:variant>
        <vt:lpwstr>_Toc179348379</vt:lpwstr>
      </vt:variant>
      <vt:variant>
        <vt:i4>1835071</vt:i4>
      </vt:variant>
      <vt:variant>
        <vt:i4>104</vt:i4>
      </vt:variant>
      <vt:variant>
        <vt:i4>0</vt:i4>
      </vt:variant>
      <vt:variant>
        <vt:i4>5</vt:i4>
      </vt:variant>
      <vt:variant>
        <vt:lpwstr/>
      </vt:variant>
      <vt:variant>
        <vt:lpwstr>_Toc179348378</vt:lpwstr>
      </vt:variant>
      <vt:variant>
        <vt:i4>1835071</vt:i4>
      </vt:variant>
      <vt:variant>
        <vt:i4>98</vt:i4>
      </vt:variant>
      <vt:variant>
        <vt:i4>0</vt:i4>
      </vt:variant>
      <vt:variant>
        <vt:i4>5</vt:i4>
      </vt:variant>
      <vt:variant>
        <vt:lpwstr/>
      </vt:variant>
      <vt:variant>
        <vt:lpwstr>_Toc179348377</vt:lpwstr>
      </vt:variant>
      <vt:variant>
        <vt:i4>1835071</vt:i4>
      </vt:variant>
      <vt:variant>
        <vt:i4>92</vt:i4>
      </vt:variant>
      <vt:variant>
        <vt:i4>0</vt:i4>
      </vt:variant>
      <vt:variant>
        <vt:i4>5</vt:i4>
      </vt:variant>
      <vt:variant>
        <vt:lpwstr/>
      </vt:variant>
      <vt:variant>
        <vt:lpwstr>_Toc179348376</vt:lpwstr>
      </vt:variant>
      <vt:variant>
        <vt:i4>1835071</vt:i4>
      </vt:variant>
      <vt:variant>
        <vt:i4>86</vt:i4>
      </vt:variant>
      <vt:variant>
        <vt:i4>0</vt:i4>
      </vt:variant>
      <vt:variant>
        <vt:i4>5</vt:i4>
      </vt:variant>
      <vt:variant>
        <vt:lpwstr/>
      </vt:variant>
      <vt:variant>
        <vt:lpwstr>_Toc179348375</vt:lpwstr>
      </vt:variant>
      <vt:variant>
        <vt:i4>1835071</vt:i4>
      </vt:variant>
      <vt:variant>
        <vt:i4>80</vt:i4>
      </vt:variant>
      <vt:variant>
        <vt:i4>0</vt:i4>
      </vt:variant>
      <vt:variant>
        <vt:i4>5</vt:i4>
      </vt:variant>
      <vt:variant>
        <vt:lpwstr/>
      </vt:variant>
      <vt:variant>
        <vt:lpwstr>_Toc179348374</vt:lpwstr>
      </vt:variant>
      <vt:variant>
        <vt:i4>1835071</vt:i4>
      </vt:variant>
      <vt:variant>
        <vt:i4>74</vt:i4>
      </vt:variant>
      <vt:variant>
        <vt:i4>0</vt:i4>
      </vt:variant>
      <vt:variant>
        <vt:i4>5</vt:i4>
      </vt:variant>
      <vt:variant>
        <vt:lpwstr/>
      </vt:variant>
      <vt:variant>
        <vt:lpwstr>_Toc179348373</vt:lpwstr>
      </vt:variant>
      <vt:variant>
        <vt:i4>1835071</vt:i4>
      </vt:variant>
      <vt:variant>
        <vt:i4>68</vt:i4>
      </vt:variant>
      <vt:variant>
        <vt:i4>0</vt:i4>
      </vt:variant>
      <vt:variant>
        <vt:i4>5</vt:i4>
      </vt:variant>
      <vt:variant>
        <vt:lpwstr/>
      </vt:variant>
      <vt:variant>
        <vt:lpwstr>_Toc179348372</vt:lpwstr>
      </vt:variant>
      <vt:variant>
        <vt:i4>1835071</vt:i4>
      </vt:variant>
      <vt:variant>
        <vt:i4>62</vt:i4>
      </vt:variant>
      <vt:variant>
        <vt:i4>0</vt:i4>
      </vt:variant>
      <vt:variant>
        <vt:i4>5</vt:i4>
      </vt:variant>
      <vt:variant>
        <vt:lpwstr/>
      </vt:variant>
      <vt:variant>
        <vt:lpwstr>_Toc179348371</vt:lpwstr>
      </vt:variant>
      <vt:variant>
        <vt:i4>1835071</vt:i4>
      </vt:variant>
      <vt:variant>
        <vt:i4>56</vt:i4>
      </vt:variant>
      <vt:variant>
        <vt:i4>0</vt:i4>
      </vt:variant>
      <vt:variant>
        <vt:i4>5</vt:i4>
      </vt:variant>
      <vt:variant>
        <vt:lpwstr/>
      </vt:variant>
      <vt:variant>
        <vt:lpwstr>_Toc179348370</vt:lpwstr>
      </vt:variant>
      <vt:variant>
        <vt:i4>1900607</vt:i4>
      </vt:variant>
      <vt:variant>
        <vt:i4>50</vt:i4>
      </vt:variant>
      <vt:variant>
        <vt:i4>0</vt:i4>
      </vt:variant>
      <vt:variant>
        <vt:i4>5</vt:i4>
      </vt:variant>
      <vt:variant>
        <vt:lpwstr/>
      </vt:variant>
      <vt:variant>
        <vt:lpwstr>_Toc179348369</vt:lpwstr>
      </vt:variant>
      <vt:variant>
        <vt:i4>1900607</vt:i4>
      </vt:variant>
      <vt:variant>
        <vt:i4>44</vt:i4>
      </vt:variant>
      <vt:variant>
        <vt:i4>0</vt:i4>
      </vt:variant>
      <vt:variant>
        <vt:i4>5</vt:i4>
      </vt:variant>
      <vt:variant>
        <vt:lpwstr/>
      </vt:variant>
      <vt:variant>
        <vt:lpwstr>_Toc179348368</vt:lpwstr>
      </vt:variant>
      <vt:variant>
        <vt:i4>1900607</vt:i4>
      </vt:variant>
      <vt:variant>
        <vt:i4>38</vt:i4>
      </vt:variant>
      <vt:variant>
        <vt:i4>0</vt:i4>
      </vt:variant>
      <vt:variant>
        <vt:i4>5</vt:i4>
      </vt:variant>
      <vt:variant>
        <vt:lpwstr/>
      </vt:variant>
      <vt:variant>
        <vt:lpwstr>_Toc179348367</vt:lpwstr>
      </vt:variant>
      <vt:variant>
        <vt:i4>1900607</vt:i4>
      </vt:variant>
      <vt:variant>
        <vt:i4>32</vt:i4>
      </vt:variant>
      <vt:variant>
        <vt:i4>0</vt:i4>
      </vt:variant>
      <vt:variant>
        <vt:i4>5</vt:i4>
      </vt:variant>
      <vt:variant>
        <vt:lpwstr/>
      </vt:variant>
      <vt:variant>
        <vt:lpwstr>_Toc179348366</vt:lpwstr>
      </vt:variant>
      <vt:variant>
        <vt:i4>1900607</vt:i4>
      </vt:variant>
      <vt:variant>
        <vt:i4>26</vt:i4>
      </vt:variant>
      <vt:variant>
        <vt:i4>0</vt:i4>
      </vt:variant>
      <vt:variant>
        <vt:i4>5</vt:i4>
      </vt:variant>
      <vt:variant>
        <vt:lpwstr/>
      </vt:variant>
      <vt:variant>
        <vt:lpwstr>_Toc179348365</vt:lpwstr>
      </vt:variant>
      <vt:variant>
        <vt:i4>1900607</vt:i4>
      </vt:variant>
      <vt:variant>
        <vt:i4>20</vt:i4>
      </vt:variant>
      <vt:variant>
        <vt:i4>0</vt:i4>
      </vt:variant>
      <vt:variant>
        <vt:i4>5</vt:i4>
      </vt:variant>
      <vt:variant>
        <vt:lpwstr/>
      </vt:variant>
      <vt:variant>
        <vt:lpwstr>_Toc179348364</vt:lpwstr>
      </vt:variant>
      <vt:variant>
        <vt:i4>1900607</vt:i4>
      </vt:variant>
      <vt:variant>
        <vt:i4>14</vt:i4>
      </vt:variant>
      <vt:variant>
        <vt:i4>0</vt:i4>
      </vt:variant>
      <vt:variant>
        <vt:i4>5</vt:i4>
      </vt:variant>
      <vt:variant>
        <vt:lpwstr/>
      </vt:variant>
      <vt:variant>
        <vt:lpwstr>_Toc179348363</vt:lpwstr>
      </vt:variant>
      <vt:variant>
        <vt:i4>1900607</vt:i4>
      </vt:variant>
      <vt:variant>
        <vt:i4>8</vt:i4>
      </vt:variant>
      <vt:variant>
        <vt:i4>0</vt:i4>
      </vt:variant>
      <vt:variant>
        <vt:i4>5</vt:i4>
      </vt:variant>
      <vt:variant>
        <vt:lpwstr/>
      </vt:variant>
      <vt:variant>
        <vt:lpwstr>_Toc179348362</vt:lpwstr>
      </vt:variant>
      <vt:variant>
        <vt:i4>1900607</vt:i4>
      </vt:variant>
      <vt:variant>
        <vt:i4>2</vt:i4>
      </vt:variant>
      <vt:variant>
        <vt:i4>0</vt:i4>
      </vt:variant>
      <vt:variant>
        <vt:i4>5</vt:i4>
      </vt:variant>
      <vt:variant>
        <vt:lpwstr/>
      </vt:variant>
      <vt:variant>
        <vt:lpwstr>_Toc179348361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Community College Health and Safety Policy</dc:title>
  <dc:subject>Updated: June 2020     Ratified: July 2020</dc:subject>
  <dc:creator>cpanks</dc:creator>
  <cp:lastModifiedBy>Elaine</cp:lastModifiedBy>
  <cp:revision>2</cp:revision>
  <cp:lastPrinted>2016-02-10T13:53:00Z</cp:lastPrinted>
  <dcterms:created xsi:type="dcterms:W3CDTF">2020-06-19T05:19:00Z</dcterms:created>
  <dcterms:modified xsi:type="dcterms:W3CDTF">2020-06-19T05:19:00Z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0x010100DB29006BC122ED48AC8DDF054CA472BA</vt:lpwstr>
  </property>
</Properties>
</file>